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224B7B" w:rsidP="669CE06E" w:rsidRDefault="03E81A5C" w14:paraId="00000001" w14:textId="77777777">
      <w:pPr>
        <w:pBdr>
          <w:top w:val="nil" w:color="000000" w:sz="0" w:space="0"/>
          <w:left w:val="nil" w:color="000000" w:sz="0" w:space="0"/>
          <w:bottom w:val="nil" w:color="000000" w:sz="0" w:space="0"/>
          <w:right w:val="nil" w:color="000000" w:sz="0" w:space="0"/>
          <w:between w:val="nil" w:color="000000" w:sz="0" w:space="0"/>
        </w:pBdr>
        <w:spacing w:after="0"/>
        <w:ind w:left="390"/>
        <w:jc w:val="center"/>
        <w:rPr>
          <w:rFonts w:ascii="Times New Roman" w:hAnsi="Times New Roman" w:eastAsia="Times New Roman" w:cs="Times New Roman"/>
          <w:color w:val="000000"/>
          <w:sz w:val="24"/>
          <w:szCs w:val="24"/>
        </w:rPr>
      </w:pPr>
      <w:r w:rsidRPr="4D57764C" w:rsidR="03E81A5C">
        <w:rPr>
          <w:rFonts w:ascii="Times New Roman" w:hAnsi="Times New Roman" w:eastAsia="Times New Roman" w:cs="Times New Roman"/>
          <w:b w:val="1"/>
          <w:bCs w:val="1"/>
          <w:color w:val="000000"/>
          <w:sz w:val="24"/>
          <w:szCs w:val="24"/>
        </w:rPr>
        <w:t xml:space="preserve"> </w:t>
      </w:r>
      <w:r w:rsidR="00DC6B1D">
        <w:rPr>
          <w:noProof/>
        </w:rPr>
        <w:drawing>
          <wp:anchor distT="0" distB="0" distL="114300" distR="114300" simplePos="0" relativeHeight="251658240" behindDoc="0" locked="0" layoutInCell="1" hidden="0" allowOverlap="1" wp14:anchorId="70715163" wp14:editId="07777777">
            <wp:simplePos x="0" y="0"/>
            <wp:positionH relativeFrom="column">
              <wp:posOffset>-342896</wp:posOffset>
            </wp:positionH>
            <wp:positionV relativeFrom="paragraph">
              <wp:posOffset>145415</wp:posOffset>
            </wp:positionV>
            <wp:extent cx="3267075" cy="40195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5"/>
                    <a:srcRect/>
                    <a:stretch>
                      <a:fillRect/>
                    </a:stretch>
                  </pic:blipFill>
                  <pic:spPr>
                    <a:xfrm>
                      <a:off x="0" y="0"/>
                      <a:ext cx="3267075" cy="401955"/>
                    </a:xfrm>
                    <a:prstGeom prst="rect">
                      <a:avLst/>
                    </a:prstGeom>
                    <a:ln/>
                  </pic:spPr>
                </pic:pic>
              </a:graphicData>
            </a:graphic>
          </wp:anchor>
        </w:drawing>
      </w:r>
    </w:p>
    <w:p w:rsidR="00224B7B" w:rsidP="669CE06E" w:rsidRDefault="03E81A5C" w14:paraId="00000002" w14:textId="77777777">
      <w:pPr>
        <w:pBdr>
          <w:top w:val="nil" w:color="000000" w:sz="0" w:space="0"/>
          <w:left w:val="nil" w:color="000000" w:sz="0" w:space="0"/>
          <w:bottom w:val="nil" w:color="000000" w:sz="0" w:space="0"/>
          <w:right w:val="nil" w:color="000000" w:sz="0" w:space="0"/>
          <w:between w:val="nil" w:color="000000" w:sz="0" w:space="0"/>
        </w:pBdr>
        <w:spacing w:after="0"/>
        <w:ind w:left="390"/>
        <w:jc w:val="center"/>
        <w:rPr>
          <w:rFonts w:ascii="Times New Roman" w:hAnsi="Times New Roman" w:eastAsia="Times New Roman" w:cs="Times New Roman"/>
          <w:color w:val="000000"/>
          <w:sz w:val="24"/>
          <w:szCs w:val="24"/>
        </w:rPr>
      </w:pPr>
      <w:r w:rsidRPr="669CE06E" w:rsidR="03E81A5C">
        <w:rPr>
          <w:rFonts w:ascii="Times New Roman" w:hAnsi="Times New Roman" w:eastAsia="Times New Roman" w:cs="Times New Roman"/>
          <w:b w:val="1"/>
          <w:bCs w:val="1"/>
          <w:color w:val="000000" w:themeColor="text1" w:themeTint="FF" w:themeShade="FF"/>
          <w:sz w:val="24"/>
          <w:szCs w:val="24"/>
        </w:rPr>
        <w:t xml:space="preserve"> </w:t>
      </w:r>
    </w:p>
    <w:p w:rsidR="00224B7B" w:rsidP="669CE06E" w:rsidRDefault="03E81A5C" w14:paraId="00000005" w14:textId="52F95B6C">
      <w:pPr>
        <w:pBdr>
          <w:top w:val="nil" w:color="000000" w:sz="0" w:space="0"/>
          <w:left w:val="nil" w:color="000000" w:sz="0" w:space="0"/>
          <w:bottom w:val="nil" w:color="000000" w:sz="0" w:space="0"/>
          <w:right w:val="nil" w:color="000000" w:sz="0" w:space="0"/>
          <w:between w:val="nil" w:color="000000" w:sz="0" w:space="0"/>
        </w:pBdr>
        <w:spacing w:after="0"/>
        <w:ind w:left="390"/>
        <w:jc w:val="center"/>
        <w:rPr>
          <w:rFonts w:ascii="Times New Roman" w:hAnsi="Times New Roman" w:eastAsia="Times New Roman" w:cs="Times New Roman"/>
          <w:color w:val="000000"/>
          <w:sz w:val="24"/>
          <w:szCs w:val="24"/>
        </w:rPr>
      </w:pPr>
      <w:r w:rsidRPr="669CE06E" w:rsidR="03E81A5C">
        <w:rPr>
          <w:rFonts w:ascii="Times New Roman" w:hAnsi="Times New Roman" w:eastAsia="Times New Roman" w:cs="Times New Roman"/>
          <w:b w:val="1"/>
          <w:bCs w:val="1"/>
          <w:color w:val="000000" w:themeColor="text1" w:themeTint="FF" w:themeShade="FF"/>
          <w:sz w:val="24"/>
          <w:szCs w:val="24"/>
        </w:rPr>
        <w:t xml:space="preserve"> </w:t>
      </w:r>
      <w:r w:rsidRPr="669CE06E" w:rsidR="03E81A5C">
        <w:rPr>
          <w:rFonts w:ascii="Times New Roman" w:hAnsi="Times New Roman" w:eastAsia="Times New Roman" w:cs="Times New Roman"/>
          <w:b w:val="1"/>
          <w:bCs w:val="1"/>
          <w:color w:val="000000" w:themeColor="text1" w:themeTint="FF" w:themeShade="FF"/>
          <w:sz w:val="24"/>
          <w:szCs w:val="24"/>
        </w:rPr>
        <w:t>Academic Policy &amp; Curriculum Committee Minutes</w:t>
      </w:r>
    </w:p>
    <w:p w:rsidR="00224B7B" w:rsidP="60B712DF" w:rsidRDefault="00793FB7" w14:paraId="00000006" w14:textId="25FCB6B9">
      <w:pPr>
        <w:pBdr>
          <w:top w:val="nil" w:color="000000" w:sz="0" w:space="0"/>
          <w:left w:val="nil" w:color="000000" w:sz="0" w:space="0"/>
          <w:bottom w:val="nil" w:color="000000" w:sz="0" w:space="0"/>
          <w:right w:val="nil" w:color="000000" w:sz="0" w:space="0"/>
          <w:between w:val="nil" w:color="000000" w:sz="0" w:space="0"/>
        </w:pBdr>
        <w:spacing w:after="10"/>
        <w:ind w:left="317"/>
        <w:jc w:val="center"/>
        <w:rPr>
          <w:rFonts w:ascii="Times New Roman" w:hAnsi="Times New Roman" w:eastAsia="Times New Roman" w:cs="Times New Roman"/>
          <w:color w:val="000000"/>
          <w:sz w:val="24"/>
          <w:szCs w:val="24"/>
        </w:rPr>
      </w:pPr>
      <w:r w:rsidRPr="60B712DF" w:rsidR="00793FB7">
        <w:rPr>
          <w:rFonts w:ascii="Times New Roman" w:hAnsi="Times New Roman" w:eastAsia="Times New Roman" w:cs="Times New Roman"/>
          <w:sz w:val="24"/>
          <w:szCs w:val="24"/>
        </w:rPr>
        <w:t>November 1</w:t>
      </w:r>
      <w:r w:rsidRPr="60B712DF" w:rsidR="58C04E4C">
        <w:rPr>
          <w:rFonts w:ascii="Times New Roman" w:hAnsi="Times New Roman" w:eastAsia="Times New Roman" w:cs="Times New Roman"/>
          <w:sz w:val="24"/>
          <w:szCs w:val="24"/>
          <w:vertAlign w:val="superscript"/>
        </w:rPr>
        <w:t>st</w:t>
      </w:r>
      <w:r w:rsidRPr="60B712DF" w:rsidR="510B9CE5">
        <w:rPr>
          <w:rFonts w:ascii="Times New Roman" w:hAnsi="Times New Roman" w:eastAsia="Times New Roman" w:cs="Times New Roman"/>
          <w:sz w:val="24"/>
          <w:szCs w:val="24"/>
        </w:rPr>
        <w:t>, 2</w:t>
      </w:r>
      <w:r w:rsidRPr="60B712DF" w:rsidR="5478C904">
        <w:rPr>
          <w:rFonts w:ascii="Times New Roman" w:hAnsi="Times New Roman" w:eastAsia="Times New Roman" w:cs="Times New Roman"/>
          <w:sz w:val="24"/>
          <w:szCs w:val="24"/>
        </w:rPr>
        <w:t>02</w:t>
      </w:r>
      <w:r w:rsidRPr="60B712DF" w:rsidR="765C60DC">
        <w:rPr>
          <w:rFonts w:ascii="Times New Roman" w:hAnsi="Times New Roman" w:eastAsia="Times New Roman" w:cs="Times New Roman"/>
          <w:sz w:val="24"/>
          <w:szCs w:val="24"/>
        </w:rPr>
        <w:t>3</w:t>
      </w:r>
      <w:r w:rsidRPr="60B712DF" w:rsidR="7D5AAFD8">
        <w:rPr>
          <w:rFonts w:ascii="Times New Roman" w:hAnsi="Times New Roman" w:eastAsia="Times New Roman" w:cs="Times New Roman"/>
          <w:color w:val="000000" w:themeColor="text1" w:themeTint="FF" w:themeShade="FF"/>
          <w:sz w:val="24"/>
          <w:szCs w:val="24"/>
        </w:rPr>
        <w:t xml:space="preserve">, </w:t>
      </w:r>
      <w:r w:rsidRPr="60B712DF" w:rsidR="00793FB7">
        <w:rPr>
          <w:rFonts w:ascii="Times New Roman" w:hAnsi="Times New Roman" w:eastAsia="Times New Roman" w:cs="Times New Roman"/>
          <w:color w:val="000000" w:themeColor="text1" w:themeTint="FF" w:themeShade="FF"/>
          <w:sz w:val="24"/>
          <w:szCs w:val="24"/>
        </w:rPr>
        <w:t>Zoom</w:t>
      </w:r>
      <w:r w:rsidRPr="60B712DF" w:rsidR="7D5AAFD8">
        <w:rPr>
          <w:rFonts w:ascii="Times New Roman" w:hAnsi="Times New Roman" w:eastAsia="Times New Roman" w:cs="Times New Roman"/>
          <w:sz w:val="24"/>
          <w:szCs w:val="24"/>
        </w:rPr>
        <w:t xml:space="preserve"> 12:</w:t>
      </w:r>
      <w:r w:rsidRPr="60B712DF" w:rsidR="52517FDC">
        <w:rPr>
          <w:rFonts w:ascii="Times New Roman" w:hAnsi="Times New Roman" w:eastAsia="Times New Roman" w:cs="Times New Roman"/>
          <w:color w:val="000000" w:themeColor="text1" w:themeTint="FF" w:themeShade="FF"/>
          <w:sz w:val="24"/>
          <w:szCs w:val="24"/>
        </w:rPr>
        <w:t>4</w:t>
      </w:r>
      <w:r w:rsidRPr="60B712DF" w:rsidR="7D5AAFD8">
        <w:rPr>
          <w:rFonts w:ascii="Times New Roman" w:hAnsi="Times New Roman" w:eastAsia="Times New Roman" w:cs="Times New Roman"/>
          <w:color w:val="000000" w:themeColor="text1" w:themeTint="FF" w:themeShade="FF"/>
          <w:sz w:val="24"/>
          <w:szCs w:val="24"/>
        </w:rPr>
        <w:t xml:space="preserve">0-2:00 pm </w:t>
      </w:r>
    </w:p>
    <w:p w:rsidR="578AF4FF" w:rsidP="669CE06E" w:rsidRDefault="4F7A3F33" w14:paraId="1A4C4F2C" w14:textId="4F7731C1">
      <w:pPr>
        <w:spacing w:after="0"/>
        <w:ind w:left="380"/>
        <w:rPr>
          <w:rFonts w:ascii="Times New Roman" w:hAnsi="Times New Roman" w:eastAsia="Times New Roman" w:cs="Times New Roman"/>
          <w:i w:val="1"/>
          <w:iCs w:val="1"/>
          <w:color w:val="000000" w:themeColor="text1"/>
          <w:sz w:val="24"/>
          <w:szCs w:val="24"/>
        </w:rPr>
      </w:pPr>
      <w:r w:rsidRPr="669CE06E" w:rsidR="4F7A3F33">
        <w:rPr>
          <w:rFonts w:ascii="Times New Roman" w:hAnsi="Times New Roman" w:eastAsia="Times New Roman" w:cs="Times New Roman"/>
          <w:b w:val="1"/>
          <w:bCs w:val="1"/>
          <w:i w:val="1"/>
          <w:iCs w:val="1"/>
          <w:color w:val="000000" w:themeColor="text1" w:themeTint="FF" w:themeShade="FF"/>
          <w:sz w:val="24"/>
          <w:szCs w:val="24"/>
        </w:rPr>
        <w:t>Members Present:</w:t>
      </w:r>
      <w:r w:rsidRPr="669CE06E" w:rsidR="4F7A3F33">
        <w:rPr>
          <w:rFonts w:ascii="Times New Roman" w:hAnsi="Times New Roman" w:eastAsia="Times New Roman" w:cs="Times New Roman"/>
          <w:i w:val="1"/>
          <w:iCs w:val="1"/>
          <w:color w:val="000000" w:themeColor="text1" w:themeTint="FF" w:themeShade="FF"/>
          <w:sz w:val="24"/>
          <w:szCs w:val="24"/>
        </w:rPr>
        <w:t xml:space="preserve"> Chair Julie Masura, Joan Bleecker, Ingrid Horakova, </w:t>
      </w:r>
      <w:r w:rsidRPr="669CE06E" w:rsidR="1E9F5D68">
        <w:rPr>
          <w:rFonts w:ascii="Times New Roman" w:hAnsi="Times New Roman" w:eastAsia="Times New Roman" w:cs="Times New Roman"/>
          <w:i w:val="1"/>
          <w:iCs w:val="1"/>
          <w:color w:val="000000" w:themeColor="text1" w:themeTint="FF" w:themeShade="FF"/>
          <w:sz w:val="24"/>
          <w:szCs w:val="24"/>
        </w:rPr>
        <w:t>Lisa Hoffman</w:t>
      </w:r>
      <w:r w:rsidRPr="669CE06E" w:rsidR="4F7A3F33">
        <w:rPr>
          <w:rFonts w:ascii="Times New Roman" w:hAnsi="Times New Roman" w:eastAsia="Times New Roman" w:cs="Times New Roman"/>
          <w:i w:val="1"/>
          <w:iCs w:val="1"/>
          <w:color w:val="000000" w:themeColor="text1" w:themeTint="FF" w:themeShade="FF"/>
          <w:sz w:val="24"/>
          <w:szCs w:val="24"/>
        </w:rPr>
        <w:t xml:space="preserve">, Claudia </w:t>
      </w:r>
      <w:r w:rsidRPr="669CE06E" w:rsidR="4F7A3F33">
        <w:rPr>
          <w:rFonts w:ascii="Times New Roman" w:hAnsi="Times New Roman" w:eastAsia="Times New Roman" w:cs="Times New Roman"/>
          <w:i w:val="1"/>
          <w:iCs w:val="1"/>
          <w:color w:val="000000" w:themeColor="text1" w:themeTint="FF" w:themeShade="FF"/>
          <w:sz w:val="24"/>
          <w:szCs w:val="24"/>
        </w:rPr>
        <w:t>Sellmaier</w:t>
      </w:r>
      <w:r w:rsidRPr="669CE06E" w:rsidR="4F7A3F33">
        <w:rPr>
          <w:rFonts w:ascii="Times New Roman" w:hAnsi="Times New Roman" w:eastAsia="Times New Roman" w:cs="Times New Roman"/>
          <w:i w:val="1"/>
          <w:iCs w:val="1"/>
          <w:color w:val="000000" w:themeColor="text1" w:themeTint="FF" w:themeShade="FF"/>
          <w:sz w:val="24"/>
          <w:szCs w:val="24"/>
        </w:rPr>
        <w:t xml:space="preserve">, </w:t>
      </w:r>
      <w:r w:rsidRPr="669CE06E" w:rsidR="5312F2D2">
        <w:rPr>
          <w:rFonts w:ascii="Times New Roman" w:hAnsi="Times New Roman" w:eastAsia="Times New Roman" w:cs="Times New Roman"/>
          <w:i w:val="1"/>
          <w:iCs w:val="1"/>
          <w:color w:val="000000" w:themeColor="text1" w:themeTint="FF" w:themeShade="FF"/>
          <w:sz w:val="24"/>
          <w:szCs w:val="24"/>
        </w:rPr>
        <w:t>Susan Johnson</w:t>
      </w:r>
      <w:r w:rsidRPr="669CE06E" w:rsidR="00793FB7">
        <w:rPr>
          <w:rFonts w:ascii="Times New Roman" w:hAnsi="Times New Roman" w:eastAsia="Times New Roman" w:cs="Times New Roman"/>
          <w:i w:val="1"/>
          <w:iCs w:val="1"/>
          <w:color w:val="000000" w:themeColor="text1" w:themeTint="FF" w:themeShade="FF"/>
          <w:sz w:val="24"/>
          <w:szCs w:val="24"/>
        </w:rPr>
        <w:t xml:space="preserve"> (Proxy)</w:t>
      </w:r>
      <w:r w:rsidRPr="669CE06E" w:rsidR="5312F2D2">
        <w:rPr>
          <w:rFonts w:ascii="Times New Roman" w:hAnsi="Times New Roman" w:eastAsia="Times New Roman" w:cs="Times New Roman"/>
          <w:i w:val="1"/>
          <w:iCs w:val="1"/>
          <w:color w:val="000000" w:themeColor="text1" w:themeTint="FF" w:themeShade="FF"/>
          <w:sz w:val="24"/>
          <w:szCs w:val="24"/>
        </w:rPr>
        <w:t>, Raghavi Sakpal</w:t>
      </w:r>
      <w:r w:rsidRPr="669CE06E" w:rsidR="20537DCA">
        <w:rPr>
          <w:rFonts w:ascii="Times New Roman" w:hAnsi="Times New Roman" w:eastAsia="Times New Roman" w:cs="Times New Roman"/>
          <w:i w:val="1"/>
          <w:iCs w:val="1"/>
          <w:color w:val="000000" w:themeColor="text1" w:themeTint="FF" w:themeShade="FF"/>
          <w:sz w:val="24"/>
          <w:szCs w:val="24"/>
        </w:rPr>
        <w:t>, Laura Feuerborn</w:t>
      </w:r>
      <w:r w:rsidRPr="669CE06E" w:rsidR="00793FB7">
        <w:rPr>
          <w:rFonts w:ascii="Times New Roman" w:hAnsi="Times New Roman" w:eastAsia="Times New Roman" w:cs="Times New Roman"/>
          <w:i w:val="1"/>
          <w:iCs w:val="1"/>
          <w:color w:val="000000" w:themeColor="text1" w:themeTint="FF" w:themeShade="FF"/>
          <w:sz w:val="24"/>
          <w:szCs w:val="24"/>
        </w:rPr>
        <w:t xml:space="preserve">, </w:t>
      </w:r>
      <w:r w:rsidRPr="669CE06E" w:rsidR="00793FB7">
        <w:rPr>
          <w:rFonts w:ascii="Times New Roman" w:hAnsi="Times New Roman" w:eastAsia="Times New Roman" w:cs="Times New Roman"/>
          <w:i w:val="1"/>
          <w:iCs w:val="1"/>
          <w:color w:val="000000" w:themeColor="text1" w:themeTint="FF" w:themeShade="FF"/>
          <w:sz w:val="24"/>
          <w:szCs w:val="24"/>
        </w:rPr>
        <w:t xml:space="preserve">Shahrokh </w:t>
      </w:r>
      <w:r w:rsidRPr="669CE06E" w:rsidR="00793FB7">
        <w:rPr>
          <w:rFonts w:ascii="Times New Roman" w:hAnsi="Times New Roman" w:eastAsia="Times New Roman" w:cs="Times New Roman"/>
          <w:i w:val="1"/>
          <w:iCs w:val="1"/>
          <w:color w:val="000000" w:themeColor="text1" w:themeTint="FF" w:themeShade="FF"/>
          <w:sz w:val="24"/>
          <w:szCs w:val="24"/>
        </w:rPr>
        <w:t>Saudagaran</w:t>
      </w:r>
      <w:r w:rsidRPr="669CE06E" w:rsidR="00793FB7">
        <w:rPr>
          <w:rFonts w:ascii="Times New Roman" w:hAnsi="Times New Roman" w:eastAsia="Times New Roman" w:cs="Times New Roman"/>
          <w:i w:val="1"/>
          <w:iCs w:val="1"/>
          <w:color w:val="000000" w:themeColor="text1" w:themeTint="FF" w:themeShade="FF"/>
          <w:sz w:val="24"/>
          <w:szCs w:val="24"/>
        </w:rPr>
        <w:t xml:space="preserve">, </w:t>
      </w:r>
      <w:r w:rsidRPr="669CE06E" w:rsidR="00793FB7">
        <w:rPr>
          <w:rFonts w:ascii="Times New Roman" w:hAnsi="Times New Roman" w:eastAsia="Times New Roman" w:cs="Times New Roman"/>
          <w:i w:val="1"/>
          <w:iCs w:val="1"/>
          <w:color w:val="000000" w:themeColor="text1" w:themeTint="FF" w:themeShade="FF"/>
          <w:sz w:val="24"/>
          <w:szCs w:val="24"/>
        </w:rPr>
        <w:t>Tanya Velasquez</w:t>
      </w:r>
    </w:p>
    <w:p w:rsidR="578AF4FF" w:rsidP="669CE06E" w:rsidRDefault="4F7A3F33" w14:paraId="771E985A" w14:textId="1E0B997C">
      <w:pPr>
        <w:spacing w:after="0"/>
        <w:ind w:left="380"/>
        <w:rPr>
          <w:rFonts w:ascii="Times New Roman" w:hAnsi="Times New Roman" w:eastAsia="Times New Roman" w:cs="Times New Roman"/>
          <w:i w:val="1"/>
          <w:iCs w:val="1"/>
          <w:color w:val="000000" w:themeColor="text1"/>
          <w:sz w:val="24"/>
          <w:szCs w:val="24"/>
        </w:rPr>
      </w:pPr>
      <w:r w:rsidRPr="669CE06E" w:rsidR="4F7A3F33">
        <w:rPr>
          <w:rFonts w:ascii="Times New Roman" w:hAnsi="Times New Roman" w:eastAsia="Times New Roman" w:cs="Times New Roman"/>
          <w:b w:val="1"/>
          <w:bCs w:val="1"/>
          <w:i w:val="1"/>
          <w:iCs w:val="1"/>
          <w:color w:val="000000" w:themeColor="text1" w:themeTint="FF" w:themeShade="FF"/>
          <w:sz w:val="24"/>
          <w:szCs w:val="24"/>
        </w:rPr>
        <w:t>Non-voting members:</w:t>
      </w:r>
      <w:r w:rsidRPr="669CE06E" w:rsidR="4F7A3F33">
        <w:rPr>
          <w:rFonts w:ascii="Times New Roman" w:hAnsi="Times New Roman" w:eastAsia="Times New Roman" w:cs="Times New Roman"/>
          <w:i w:val="1"/>
          <w:iCs w:val="1"/>
          <w:color w:val="000000" w:themeColor="text1" w:themeTint="FF" w:themeShade="FF"/>
          <w:sz w:val="24"/>
          <w:szCs w:val="24"/>
        </w:rPr>
        <w:t xml:space="preserve">  Lorraine Dinnel (University Academic Advising), Andrea Coker-Anderson (Registrar), Annie Downey (Library)</w:t>
      </w:r>
      <w:r w:rsidRPr="669CE06E" w:rsidR="1B38756A">
        <w:rPr>
          <w:rFonts w:ascii="Times New Roman" w:hAnsi="Times New Roman" w:eastAsia="Times New Roman" w:cs="Times New Roman"/>
          <w:i w:val="1"/>
          <w:iCs w:val="1"/>
          <w:color w:val="000000" w:themeColor="text1" w:themeTint="FF" w:themeShade="FF"/>
          <w:sz w:val="24"/>
          <w:szCs w:val="24"/>
        </w:rPr>
        <w:t>, Tammy Jez (Academic Affairs)</w:t>
      </w:r>
      <w:r w:rsidRPr="669CE06E" w:rsidR="00793FB7">
        <w:rPr>
          <w:rFonts w:ascii="Times New Roman" w:hAnsi="Times New Roman" w:eastAsia="Times New Roman" w:cs="Times New Roman"/>
          <w:i w:val="1"/>
          <w:iCs w:val="1"/>
          <w:color w:val="000000" w:themeColor="text1" w:themeTint="FF" w:themeShade="FF"/>
          <w:sz w:val="24"/>
          <w:szCs w:val="24"/>
        </w:rPr>
        <w:t>,</w:t>
      </w:r>
      <w:r w:rsidRPr="669CE06E" w:rsidR="00793FB7">
        <w:rPr>
          <w:rFonts w:ascii="Times New Roman" w:hAnsi="Times New Roman" w:eastAsia="Times New Roman" w:cs="Times New Roman"/>
          <w:i w:val="1"/>
          <w:iCs w:val="1"/>
          <w:color w:val="000000" w:themeColor="text1" w:themeTint="FF" w:themeShade="FF"/>
          <w:sz w:val="24"/>
          <w:szCs w:val="24"/>
        </w:rPr>
        <w:t xml:space="preserve"> Patrick Pow (Information Technology)</w:t>
      </w:r>
    </w:p>
    <w:p w:rsidR="578AF4FF" w:rsidP="669CE06E" w:rsidRDefault="3B2B7F9F" w14:paraId="401D304A" w14:textId="6665BFDA">
      <w:pPr>
        <w:spacing w:after="0"/>
        <w:ind w:left="380"/>
        <w:rPr>
          <w:rFonts w:ascii="Times New Roman" w:hAnsi="Times New Roman" w:eastAsia="Times New Roman" w:cs="Times New Roman"/>
          <w:i w:val="1"/>
          <w:iCs w:val="1"/>
          <w:color w:val="000000" w:themeColor="text1"/>
          <w:sz w:val="24"/>
          <w:szCs w:val="24"/>
        </w:rPr>
      </w:pPr>
      <w:r w:rsidRPr="669CE06E" w:rsidR="3B2B7F9F">
        <w:rPr>
          <w:rFonts w:ascii="Times New Roman" w:hAnsi="Times New Roman" w:eastAsia="Times New Roman" w:cs="Times New Roman"/>
          <w:b w:val="1"/>
          <w:bCs w:val="1"/>
          <w:i w:val="1"/>
          <w:iCs w:val="1"/>
          <w:color w:val="000000" w:themeColor="text1" w:themeTint="FF" w:themeShade="FF"/>
          <w:sz w:val="24"/>
          <w:szCs w:val="24"/>
        </w:rPr>
        <w:t>Not Present</w:t>
      </w:r>
      <w:r w:rsidRPr="669CE06E" w:rsidR="4F7A3F33">
        <w:rPr>
          <w:rFonts w:ascii="Times New Roman" w:hAnsi="Times New Roman" w:eastAsia="Times New Roman" w:cs="Times New Roman"/>
          <w:b w:val="1"/>
          <w:bCs w:val="1"/>
          <w:i w:val="1"/>
          <w:iCs w:val="1"/>
          <w:color w:val="000000" w:themeColor="text1" w:themeTint="FF" w:themeShade="FF"/>
          <w:sz w:val="24"/>
          <w:szCs w:val="24"/>
        </w:rPr>
        <w:t>:</w:t>
      </w:r>
      <w:r w:rsidRPr="669CE06E" w:rsidR="4F7A3F33">
        <w:rPr>
          <w:rFonts w:ascii="Times New Roman" w:hAnsi="Times New Roman" w:eastAsia="Times New Roman" w:cs="Times New Roman"/>
          <w:i w:val="1"/>
          <w:iCs w:val="1"/>
          <w:color w:val="000000" w:themeColor="text1" w:themeTint="FF" w:themeShade="FF"/>
          <w:sz w:val="24"/>
          <w:szCs w:val="24"/>
        </w:rPr>
        <w:t xml:space="preserve"> </w:t>
      </w:r>
      <w:r w:rsidRPr="669CE06E" w:rsidR="480180D8">
        <w:rPr>
          <w:rFonts w:ascii="Times New Roman" w:hAnsi="Times New Roman" w:eastAsia="Times New Roman" w:cs="Times New Roman"/>
          <w:i w:val="1"/>
          <w:iCs w:val="1"/>
          <w:color w:val="000000" w:themeColor="text1" w:themeTint="FF" w:themeShade="FF"/>
          <w:sz w:val="24"/>
          <w:szCs w:val="24"/>
        </w:rPr>
        <w:t xml:space="preserve"> </w:t>
      </w:r>
      <w:r w:rsidRPr="669CE06E" w:rsidR="6AA50211">
        <w:rPr>
          <w:rFonts w:ascii="Times New Roman" w:hAnsi="Times New Roman" w:eastAsia="Times New Roman" w:cs="Times New Roman"/>
          <w:i w:val="1"/>
          <w:iCs w:val="1"/>
          <w:color w:val="000000" w:themeColor="text1" w:themeTint="FF" w:themeShade="FF"/>
          <w:sz w:val="24"/>
          <w:szCs w:val="24"/>
        </w:rPr>
        <w:t>ASUWT Rep,</w:t>
      </w:r>
      <w:r w:rsidRPr="669CE06E" w:rsidR="28D7F357">
        <w:rPr>
          <w:rFonts w:ascii="Times New Roman" w:hAnsi="Times New Roman" w:eastAsia="Times New Roman" w:cs="Times New Roman"/>
          <w:i w:val="1"/>
          <w:iCs w:val="1"/>
          <w:color w:val="000000" w:themeColor="text1" w:themeTint="FF" w:themeShade="FF"/>
          <w:sz w:val="24"/>
          <w:szCs w:val="24"/>
        </w:rPr>
        <w:t xml:space="preserve"> </w:t>
      </w:r>
    </w:p>
    <w:p w:rsidR="578AF4FF" w:rsidP="713DBB3A" w:rsidRDefault="4F7A3F33" w14:paraId="1B010DF3" w14:textId="110050A1">
      <w:pPr>
        <w:spacing w:after="0"/>
        <w:ind w:left="380"/>
        <w:rPr>
          <w:rFonts w:ascii="Times New Roman" w:hAnsi="Times New Roman" w:eastAsia="Times New Roman" w:cs="Times New Roman"/>
          <w:color w:val="000000" w:themeColor="text1"/>
          <w:sz w:val="24"/>
          <w:szCs w:val="24"/>
        </w:rPr>
      </w:pPr>
      <w:r w:rsidRPr="669CE06E" w:rsidR="4F7A3F33">
        <w:rPr>
          <w:rFonts w:ascii="Times New Roman" w:hAnsi="Times New Roman" w:eastAsia="Times New Roman" w:cs="Times New Roman"/>
          <w:b w:val="1"/>
          <w:bCs w:val="1"/>
          <w:i w:val="1"/>
          <w:iCs w:val="1"/>
          <w:color w:val="000000" w:themeColor="text1" w:themeTint="FF" w:themeShade="FF"/>
          <w:sz w:val="24"/>
          <w:szCs w:val="24"/>
        </w:rPr>
        <w:t xml:space="preserve">Guests: </w:t>
      </w:r>
      <w:r w:rsidRPr="669CE06E" w:rsidR="4F7A3F33">
        <w:rPr>
          <w:rFonts w:ascii="Times New Roman" w:hAnsi="Times New Roman" w:eastAsia="Times New Roman" w:cs="Times New Roman"/>
          <w:i w:val="1"/>
          <w:iCs w:val="1"/>
          <w:color w:val="000000" w:themeColor="text1" w:themeTint="FF" w:themeShade="FF"/>
          <w:sz w:val="24"/>
          <w:szCs w:val="24"/>
        </w:rPr>
        <w:t xml:space="preserve"> </w:t>
      </w:r>
      <w:r w:rsidRPr="669CE06E" w:rsidR="00CA08D6">
        <w:rPr>
          <w:rFonts w:ascii="Times New Roman" w:hAnsi="Times New Roman" w:eastAsia="Times New Roman" w:cs="Times New Roman"/>
          <w:i w:val="1"/>
          <w:iCs w:val="1"/>
          <w:color w:val="000000" w:themeColor="text1" w:themeTint="FF" w:themeShade="FF"/>
          <w:sz w:val="24"/>
          <w:szCs w:val="24"/>
        </w:rPr>
        <w:t>Bonnie Becker</w:t>
      </w:r>
      <w:r w:rsidRPr="669CE06E" w:rsidR="00227023">
        <w:rPr>
          <w:rFonts w:ascii="Times New Roman" w:hAnsi="Times New Roman" w:eastAsia="Times New Roman" w:cs="Times New Roman"/>
          <w:i w:val="1"/>
          <w:iCs w:val="1"/>
          <w:color w:val="000000" w:themeColor="text1" w:themeTint="FF" w:themeShade="FF"/>
          <w:sz w:val="24"/>
          <w:szCs w:val="24"/>
        </w:rPr>
        <w:t xml:space="preserve"> (AVC Student Success)</w:t>
      </w:r>
      <w:r w:rsidRPr="669CE06E" w:rsidR="00CA08D6">
        <w:rPr>
          <w:rFonts w:ascii="Times New Roman" w:hAnsi="Times New Roman" w:eastAsia="Times New Roman" w:cs="Times New Roman"/>
          <w:i w:val="1"/>
          <w:iCs w:val="1"/>
          <w:color w:val="000000" w:themeColor="text1" w:themeTint="FF" w:themeShade="FF"/>
          <w:sz w:val="24"/>
          <w:szCs w:val="24"/>
        </w:rPr>
        <w:t xml:space="preserve">, </w:t>
      </w:r>
      <w:r w:rsidRPr="669CE06E" w:rsidR="00793FB7">
        <w:rPr>
          <w:rFonts w:ascii="Times New Roman" w:hAnsi="Times New Roman" w:eastAsia="Times New Roman" w:cs="Times New Roman"/>
          <w:i w:val="1"/>
          <w:iCs w:val="1"/>
          <w:color w:val="000000" w:themeColor="text1" w:themeTint="FF" w:themeShade="FF"/>
          <w:sz w:val="24"/>
          <w:szCs w:val="24"/>
        </w:rPr>
        <w:t>Eri</w:t>
      </w:r>
      <w:r w:rsidRPr="669CE06E" w:rsidR="00963B2A">
        <w:rPr>
          <w:rFonts w:ascii="Times New Roman" w:hAnsi="Times New Roman" w:eastAsia="Times New Roman" w:cs="Times New Roman"/>
          <w:i w:val="1"/>
          <w:iCs w:val="1"/>
          <w:color w:val="000000" w:themeColor="text1" w:themeTint="FF" w:themeShade="FF"/>
          <w:sz w:val="24"/>
          <w:szCs w:val="24"/>
        </w:rPr>
        <w:t>k</w:t>
      </w:r>
      <w:r w:rsidRPr="669CE06E" w:rsidR="00793FB7">
        <w:rPr>
          <w:rFonts w:ascii="Times New Roman" w:hAnsi="Times New Roman" w:eastAsia="Times New Roman" w:cs="Times New Roman"/>
          <w:i w:val="1"/>
          <w:iCs w:val="1"/>
          <w:color w:val="000000" w:themeColor="text1" w:themeTint="FF" w:themeShade="FF"/>
          <w:sz w:val="24"/>
          <w:szCs w:val="24"/>
        </w:rPr>
        <w:t xml:space="preserve"> Tou</w:t>
      </w:r>
      <w:r w:rsidRPr="669CE06E" w:rsidR="00227023">
        <w:rPr>
          <w:rFonts w:ascii="Times New Roman" w:hAnsi="Times New Roman" w:eastAsia="Times New Roman" w:cs="Times New Roman"/>
          <w:i w:val="1"/>
          <w:iCs w:val="1"/>
          <w:color w:val="000000" w:themeColor="text1" w:themeTint="FF" w:themeShade="FF"/>
          <w:sz w:val="24"/>
          <w:szCs w:val="24"/>
        </w:rPr>
        <w:t xml:space="preserve"> (</w:t>
      </w:r>
      <w:r w:rsidRPr="669CE06E" w:rsidR="00793FB7">
        <w:rPr>
          <w:rFonts w:ascii="Times New Roman" w:hAnsi="Times New Roman" w:eastAsia="Times New Roman" w:cs="Times New Roman"/>
          <w:i w:val="1"/>
          <w:iCs w:val="1"/>
          <w:color w:val="000000" w:themeColor="text1" w:themeTint="FF" w:themeShade="FF"/>
          <w:sz w:val="24"/>
          <w:szCs w:val="24"/>
        </w:rPr>
        <w:t>SIAS</w:t>
      </w:r>
      <w:r w:rsidRPr="669CE06E" w:rsidR="00227023">
        <w:rPr>
          <w:rFonts w:ascii="Times New Roman" w:hAnsi="Times New Roman" w:eastAsia="Times New Roman" w:cs="Times New Roman"/>
          <w:i w:val="1"/>
          <w:iCs w:val="1"/>
          <w:color w:val="000000" w:themeColor="text1" w:themeTint="FF" w:themeShade="FF"/>
          <w:sz w:val="24"/>
          <w:szCs w:val="24"/>
        </w:rPr>
        <w:t>)</w:t>
      </w:r>
    </w:p>
    <w:p w:rsidR="00224B7B" w:rsidP="4D57764C" w:rsidRDefault="4F7A3F33" w14:paraId="0000000D" w14:textId="238B5BDF">
      <w:pPr>
        <w:spacing w:after="0"/>
        <w:ind w:left="380"/>
        <w:rPr>
          <w:rFonts w:ascii="Times New Roman" w:hAnsi="Times New Roman" w:eastAsia="Times New Roman" w:cs="Times New Roman"/>
          <w:sz w:val="24"/>
          <w:szCs w:val="24"/>
        </w:rPr>
      </w:pPr>
      <w:r w:rsidRPr="669CE06E" w:rsidR="4F7A3F33">
        <w:rPr>
          <w:rFonts w:ascii="Times New Roman" w:hAnsi="Times New Roman" w:eastAsia="Times New Roman" w:cs="Times New Roman"/>
          <w:b w:val="1"/>
          <w:bCs w:val="1"/>
          <w:i w:val="1"/>
          <w:iCs w:val="1"/>
          <w:color w:val="000000" w:themeColor="text1" w:themeTint="FF" w:themeShade="FF"/>
          <w:sz w:val="24"/>
          <w:szCs w:val="24"/>
        </w:rPr>
        <w:t xml:space="preserve">Administrative Support: </w:t>
      </w:r>
      <w:r w:rsidRPr="669CE06E" w:rsidR="4F7A3F33">
        <w:rPr>
          <w:rFonts w:ascii="Times New Roman" w:hAnsi="Times New Roman" w:eastAsia="Times New Roman" w:cs="Times New Roman"/>
          <w:i w:val="1"/>
          <w:iCs w:val="1"/>
          <w:color w:val="000000" w:themeColor="text1" w:themeTint="FF" w:themeShade="FF"/>
          <w:sz w:val="24"/>
          <w:szCs w:val="24"/>
        </w:rPr>
        <w:t>Andrew J. Seibert</w:t>
      </w:r>
      <w:r w:rsidRPr="669CE06E" w:rsidR="03E81A5C">
        <w:rPr>
          <w:rFonts w:ascii="Times New Roman" w:hAnsi="Times New Roman" w:eastAsia="Times New Roman" w:cs="Times New Roman"/>
          <w:sz w:val="24"/>
          <w:szCs w:val="24"/>
        </w:rPr>
        <w:t xml:space="preserve"> </w:t>
      </w:r>
    </w:p>
    <w:p w:rsidR="00224B7B" w:rsidP="669CE06E" w:rsidRDefault="03E81A5C" w14:paraId="0000000E" w14:textId="77777777">
      <w:pPr>
        <w:pBdr>
          <w:top w:val="nil" w:color="000000" w:sz="0" w:space="0"/>
          <w:left w:val="nil" w:color="000000" w:sz="0" w:space="0"/>
          <w:bottom w:val="nil" w:color="000000" w:sz="0" w:space="0"/>
          <w:right w:val="nil" w:color="000000" w:sz="0" w:space="0"/>
          <w:between w:val="nil" w:color="000000" w:sz="0" w:space="0"/>
        </w:pBdr>
        <w:spacing w:after="30"/>
        <w:rPr>
          <w:rFonts w:ascii="Times New Roman" w:hAnsi="Times New Roman" w:eastAsia="Times New Roman" w:cs="Times New Roman"/>
          <w:color w:val="000000"/>
          <w:sz w:val="24"/>
          <w:szCs w:val="24"/>
        </w:rPr>
      </w:pPr>
      <w:r w:rsidRPr="669CE06E" w:rsidR="03E81A5C">
        <w:rPr>
          <w:rFonts w:ascii="Times New Roman" w:hAnsi="Times New Roman" w:eastAsia="Times New Roman" w:cs="Times New Roman"/>
          <w:b w:val="1"/>
          <w:bCs w:val="1"/>
          <w:color w:val="000000" w:themeColor="text1" w:themeTint="FF" w:themeShade="FF"/>
          <w:sz w:val="24"/>
          <w:szCs w:val="24"/>
        </w:rPr>
        <w:t xml:space="preserve"> </w:t>
      </w:r>
    </w:p>
    <w:p w:rsidRPr="00254D70" w:rsidR="00254D70" w:rsidP="669CE06E" w:rsidRDefault="00254D70" w14:paraId="7967E1EF" w14:textId="1602D8EE">
      <w:pPr>
        <w:pStyle w:val="Heading2"/>
        <w:numPr>
          <w:ilvl w:val="0"/>
          <w:numId w:val="9"/>
        </w:numPr>
        <w:tabs>
          <w:tab w:val="center" w:pos="2853"/>
        </w:tabs>
        <w:spacing w:after="0" w:line="240" w:lineRule="auto"/>
        <w:rPr>
          <w:rFonts w:ascii="Times New Roman" w:hAnsi="Times New Roman" w:eastAsia="Times New Roman" w:cs="Times New Roman"/>
          <w:sz w:val="24"/>
          <w:szCs w:val="24"/>
        </w:rPr>
      </w:pPr>
      <w:r w:rsidRPr="60B712DF" w:rsidR="00254D70">
        <w:rPr>
          <w:rFonts w:ascii="Times New Roman" w:hAnsi="Times New Roman" w:eastAsia="Times New Roman" w:cs="Times New Roman"/>
          <w:b w:val="1"/>
          <w:bCs w:val="1"/>
          <w:sz w:val="24"/>
          <w:szCs w:val="24"/>
        </w:rPr>
        <w:t xml:space="preserve">Land Acknowledgement </w:t>
      </w:r>
      <w:r w:rsidRPr="60B712DF" w:rsidR="00254D70">
        <w:rPr>
          <w:rFonts w:ascii="Calibri" w:hAnsi="Calibri" w:eastAsia="Calibri" w:cs="Calibri"/>
          <w:b w:val="1"/>
          <w:bCs w:val="1"/>
          <w:sz w:val="22"/>
          <w:szCs w:val="22"/>
        </w:rPr>
        <w:t xml:space="preserve">– </w:t>
      </w:r>
      <w:r w:rsidRPr="60B712DF" w:rsidR="00254D70">
        <w:rPr>
          <w:rFonts w:ascii="Calibri" w:hAnsi="Calibri" w:eastAsia="Calibri" w:cs="Calibri"/>
          <w:sz w:val="22"/>
          <w:szCs w:val="22"/>
        </w:rPr>
        <w:t xml:space="preserve">read by FA (Faculty Assembly) Administrator. </w:t>
      </w:r>
      <w:r w:rsidRPr="60B712DF" w:rsidR="006A6D5D">
        <w:rPr>
          <w:rFonts w:ascii="Calibri" w:hAnsi="Calibri" w:eastAsia="Calibri" w:cs="Calibri"/>
          <w:sz w:val="22"/>
          <w:szCs w:val="22"/>
        </w:rPr>
        <w:t>The m</w:t>
      </w:r>
      <w:r w:rsidRPr="60B712DF" w:rsidR="00254D70">
        <w:rPr>
          <w:rFonts w:ascii="Calibri" w:hAnsi="Calibri" w:eastAsia="Calibri" w:cs="Calibri"/>
          <w:sz w:val="22"/>
          <w:szCs w:val="22"/>
        </w:rPr>
        <w:t>eeting was recorded for minutes purposes only</w:t>
      </w:r>
      <w:r>
        <w:br/>
      </w:r>
    </w:p>
    <w:p w:rsidRPr="00254D70" w:rsidR="00254D70" w:rsidP="669CE06E" w:rsidRDefault="00254D70" w14:paraId="07F72BAD" w14:textId="130184C8">
      <w:pPr>
        <w:pStyle w:val="Heading2"/>
        <w:numPr>
          <w:ilvl w:val="0"/>
          <w:numId w:val="9"/>
        </w:numPr>
        <w:tabs>
          <w:tab w:val="center" w:pos="2853"/>
        </w:tabs>
        <w:spacing w:after="0" w:line="240" w:lineRule="auto"/>
        <w:rPr>
          <w:rFonts w:ascii="Times New Roman" w:hAnsi="Times New Roman" w:eastAsia="Times New Roman" w:cs="Times New Roman"/>
          <w:sz w:val="24"/>
          <w:szCs w:val="24"/>
        </w:rPr>
      </w:pPr>
      <w:r w:rsidRPr="60B712DF" w:rsidR="00254D70">
        <w:rPr>
          <w:rFonts w:ascii="Times New Roman" w:hAnsi="Times New Roman" w:eastAsia="Times New Roman" w:cs="Times New Roman"/>
          <w:b w:val="1"/>
          <w:bCs w:val="1"/>
          <w:sz w:val="24"/>
          <w:szCs w:val="24"/>
        </w:rPr>
        <w:t>Approval of Minutes</w:t>
      </w:r>
      <w:r w:rsidRPr="60B712DF" w:rsidR="00254D70">
        <w:rPr>
          <w:rFonts w:ascii="Times New Roman" w:hAnsi="Times New Roman" w:eastAsia="Times New Roman" w:cs="Times New Roman"/>
          <w:sz w:val="24"/>
          <w:szCs w:val="24"/>
        </w:rPr>
        <w:t xml:space="preserve">​ - </w:t>
      </w:r>
      <w:r w:rsidRPr="60B712DF" w:rsidR="00254D70">
        <w:rPr>
          <w:rFonts w:ascii="Calibri" w:hAnsi="Calibri" w:eastAsia="Calibri" w:cs="Calibri"/>
          <w:sz w:val="22"/>
          <w:szCs w:val="22"/>
        </w:rPr>
        <w:t>No concerns, minutes approved.</w:t>
      </w:r>
      <w:r>
        <w:br/>
      </w:r>
    </w:p>
    <w:p w:rsidR="00254D70" w:rsidP="669CE06E" w:rsidRDefault="00254D70" w14:paraId="7C9AC5F8" w14:textId="065E8BF7">
      <w:pPr>
        <w:pStyle w:val="Heading2"/>
        <w:numPr>
          <w:ilvl w:val="0"/>
          <w:numId w:val="9"/>
        </w:numPr>
        <w:tabs>
          <w:tab w:val="center" w:leader="none" w:pos="2853"/>
        </w:tabs>
        <w:spacing w:after="0" w:line="240" w:lineRule="auto"/>
        <w:rPr>
          <w:rFonts w:ascii="Times New Roman" w:hAnsi="Times New Roman" w:eastAsia="Times New Roman" w:cs="Times New Roman"/>
          <w:b w:val="1"/>
          <w:bCs w:val="1"/>
          <w:color w:val="000000" w:themeColor="text1" w:themeTint="FF" w:themeShade="FF"/>
          <w:sz w:val="24"/>
          <w:szCs w:val="24"/>
        </w:rPr>
      </w:pPr>
      <w:r w:rsidRPr="669CE06E" w:rsidR="00254D70">
        <w:rPr>
          <w:rFonts w:ascii="Times New Roman" w:hAnsi="Times New Roman" w:eastAsia="Times New Roman" w:cs="Times New Roman"/>
          <w:b w:val="1"/>
          <w:bCs w:val="1"/>
          <w:color w:val="000000" w:themeColor="text1" w:themeTint="FF" w:themeShade="FF"/>
          <w:sz w:val="24"/>
          <w:szCs w:val="24"/>
        </w:rPr>
        <w:t>Announcements</w:t>
      </w:r>
      <w:r>
        <w:br/>
      </w:r>
    </w:p>
    <w:p w:rsidR="00793FB7" w:rsidP="60B712DF" w:rsidRDefault="00793FB7" w14:paraId="5DD09825" w14:textId="12A546AF">
      <w:pPr>
        <w:numPr>
          <w:ilvl w:val="0"/>
          <w:numId w:val="2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sz w:val="22"/>
          <w:szCs w:val="22"/>
        </w:rPr>
      </w:pPr>
      <w:r w:rsidRPr="60B712DF" w:rsidR="00793FB7">
        <w:rPr>
          <w:rFonts w:ascii="Calibri" w:hAnsi="Calibri" w:eastAsia="Calibri" w:cs="Calibri"/>
          <w:b w:val="1"/>
          <w:bCs w:val="1"/>
          <w:sz w:val="22"/>
          <w:szCs w:val="22"/>
        </w:rPr>
        <w:t>Tri-Campus Curriculum Updates</w:t>
      </w:r>
      <w:r w:rsidRPr="60B712DF" w:rsidR="00793FB7">
        <w:rPr>
          <w:rFonts w:ascii="Calibri" w:hAnsi="Calibri" w:eastAsia="Calibri" w:cs="Calibri"/>
          <w:sz w:val="22"/>
          <w:szCs w:val="22"/>
        </w:rPr>
        <w:t xml:space="preserve"> – </w:t>
      </w:r>
      <w:r w:rsidRPr="60B712DF" w:rsidR="44883EA7">
        <w:rPr>
          <w:rFonts w:ascii="Calibri" w:hAnsi="Calibri" w:eastAsia="Calibri" w:cs="Calibri"/>
          <w:sz w:val="22"/>
          <w:szCs w:val="22"/>
        </w:rPr>
        <w:t>looking for another faculty member to serve on the ‘W’ UCGE</w:t>
      </w:r>
      <w:r w:rsidRPr="60B712DF" w:rsidR="44883EA7">
        <w:rPr>
          <w:rFonts w:ascii="Calibri" w:hAnsi="Calibri" w:eastAsia="Calibri" w:cs="Calibri"/>
          <w:sz w:val="22"/>
          <w:szCs w:val="22"/>
        </w:rPr>
        <w:t xml:space="preserve">.  </w:t>
      </w:r>
      <w:r w:rsidRPr="60B712DF" w:rsidR="44883EA7">
        <w:rPr>
          <w:rFonts w:ascii="Calibri" w:hAnsi="Calibri" w:eastAsia="Calibri" w:cs="Calibri"/>
          <w:sz w:val="22"/>
          <w:szCs w:val="22"/>
        </w:rPr>
        <w:t xml:space="preserve">Please send </w:t>
      </w:r>
      <w:r w:rsidRPr="60B712DF" w:rsidR="44883EA7">
        <w:rPr>
          <w:rFonts w:ascii="Calibri" w:hAnsi="Calibri" w:eastAsia="Calibri" w:cs="Calibri"/>
          <w:sz w:val="22"/>
          <w:szCs w:val="22"/>
        </w:rPr>
        <w:t>names</w:t>
      </w:r>
      <w:r w:rsidRPr="60B712DF" w:rsidR="44883EA7">
        <w:rPr>
          <w:rFonts w:ascii="Calibri" w:hAnsi="Calibri" w:eastAsia="Calibri" w:cs="Calibri"/>
          <w:sz w:val="22"/>
          <w:szCs w:val="22"/>
        </w:rPr>
        <w:t xml:space="preserve"> to Julie Masura, APCC Ch</w:t>
      </w:r>
      <w:r w:rsidRPr="60B712DF" w:rsidR="1E754EC2">
        <w:rPr>
          <w:rFonts w:ascii="Calibri" w:hAnsi="Calibri" w:eastAsia="Calibri" w:cs="Calibri"/>
          <w:sz w:val="22"/>
          <w:szCs w:val="22"/>
        </w:rPr>
        <w:t>air.</w:t>
      </w:r>
    </w:p>
    <w:p w:rsidRPr="00793FB7" w:rsidR="00793FB7" w:rsidP="60B712DF" w:rsidRDefault="00793FB7" w14:paraId="36022376"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sz w:val="22"/>
          <w:szCs w:val="22"/>
        </w:rPr>
      </w:pPr>
    </w:p>
    <w:p w:rsidR="00254D70" w:rsidP="60B712DF" w:rsidRDefault="00254D70" w14:paraId="27C7327B" w14:textId="6AAE8A25">
      <w:pPr>
        <w:numPr>
          <w:ilvl w:val="0"/>
          <w:numId w:val="2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sz w:val="22"/>
          <w:szCs w:val="22"/>
        </w:rPr>
      </w:pPr>
      <w:r w:rsidRPr="60B712DF" w:rsidR="00254D70">
        <w:rPr>
          <w:rFonts w:ascii="Calibri" w:hAnsi="Calibri" w:eastAsia="Calibri" w:cs="Calibri"/>
          <w:b w:val="1"/>
          <w:bCs w:val="1"/>
          <w:color w:val="000000" w:themeColor="text1" w:themeTint="FF" w:themeShade="FF"/>
          <w:sz w:val="22"/>
          <w:szCs w:val="22"/>
        </w:rPr>
        <w:t xml:space="preserve">ASUWT Updates - </w:t>
      </w:r>
      <w:r w:rsidRPr="60B712DF" w:rsidR="00254D70">
        <w:rPr>
          <w:rFonts w:ascii="Calibri" w:hAnsi="Calibri" w:eastAsia="Calibri" w:cs="Calibri"/>
          <w:sz w:val="22"/>
          <w:szCs w:val="22"/>
        </w:rPr>
        <w:t>Student representative position is vacant</w:t>
      </w:r>
      <w:r w:rsidRPr="60B712DF" w:rsidR="00254D70">
        <w:rPr>
          <w:rFonts w:ascii="Calibri" w:hAnsi="Calibri" w:eastAsia="Calibri" w:cs="Calibri"/>
          <w:sz w:val="22"/>
          <w:szCs w:val="22"/>
        </w:rPr>
        <w:t xml:space="preserve">.  </w:t>
      </w:r>
      <w:r w:rsidRPr="60B712DF" w:rsidR="00254D70">
        <w:rPr>
          <w:rFonts w:ascii="Calibri" w:hAnsi="Calibri" w:eastAsia="Calibri" w:cs="Calibri"/>
          <w:sz w:val="22"/>
          <w:szCs w:val="22"/>
        </w:rPr>
        <w:t>The Chair discuss</w:t>
      </w:r>
      <w:r w:rsidRPr="60B712DF" w:rsidR="00793FB7">
        <w:rPr>
          <w:rFonts w:ascii="Calibri" w:hAnsi="Calibri" w:eastAsia="Calibri" w:cs="Calibri"/>
          <w:sz w:val="22"/>
          <w:szCs w:val="22"/>
        </w:rPr>
        <w:t>ed</w:t>
      </w:r>
      <w:r w:rsidRPr="60B712DF" w:rsidR="00254D70">
        <w:rPr>
          <w:rFonts w:ascii="Calibri" w:hAnsi="Calibri" w:eastAsia="Calibri" w:cs="Calibri"/>
          <w:sz w:val="22"/>
          <w:szCs w:val="22"/>
        </w:rPr>
        <w:t xml:space="preserve"> with EVCAA (Executive Vice Chancellor for Academic Affairs) the opportunity for a small stipend.</w:t>
      </w:r>
      <w:r w:rsidRPr="60B712DF" w:rsidR="00793FB7">
        <w:rPr>
          <w:rFonts w:ascii="Calibri" w:hAnsi="Calibri" w:eastAsia="Calibri" w:cs="Calibri"/>
          <w:sz w:val="22"/>
          <w:szCs w:val="22"/>
        </w:rPr>
        <w:t xml:space="preserve"> In </w:t>
      </w:r>
      <w:r w:rsidRPr="60B712DF" w:rsidR="47E7B4B1">
        <w:rPr>
          <w:rFonts w:ascii="Calibri" w:hAnsi="Calibri" w:eastAsia="Calibri" w:cs="Calibri"/>
          <w:sz w:val="22"/>
          <w:szCs w:val="22"/>
        </w:rPr>
        <w:t>the past</w:t>
      </w:r>
      <w:r w:rsidRPr="60B712DF" w:rsidR="00793FB7">
        <w:rPr>
          <w:rFonts w:ascii="Calibri" w:hAnsi="Calibri" w:eastAsia="Calibri" w:cs="Calibri"/>
          <w:sz w:val="22"/>
          <w:szCs w:val="22"/>
        </w:rPr>
        <w:t xml:space="preserve">, the ASUWT Director for University Affairs </w:t>
      </w:r>
      <w:r w:rsidRPr="60B712DF" w:rsidR="77A4E1CB">
        <w:rPr>
          <w:rFonts w:ascii="Calibri" w:hAnsi="Calibri" w:eastAsia="Calibri" w:cs="Calibri"/>
          <w:sz w:val="22"/>
          <w:szCs w:val="22"/>
        </w:rPr>
        <w:t>attended</w:t>
      </w:r>
      <w:r w:rsidRPr="60B712DF" w:rsidR="00793FB7">
        <w:rPr>
          <w:rFonts w:ascii="Calibri" w:hAnsi="Calibri" w:eastAsia="Calibri" w:cs="Calibri"/>
          <w:sz w:val="22"/>
          <w:szCs w:val="22"/>
        </w:rPr>
        <w:t xml:space="preserve"> these meetings. The Chair will </w:t>
      </w:r>
      <w:r w:rsidRPr="60B712DF" w:rsidR="7B9A84B7">
        <w:rPr>
          <w:rFonts w:ascii="Calibri" w:hAnsi="Calibri" w:eastAsia="Calibri" w:cs="Calibri"/>
          <w:sz w:val="22"/>
          <w:szCs w:val="22"/>
        </w:rPr>
        <w:t>investigate</w:t>
      </w:r>
      <w:r w:rsidRPr="60B712DF" w:rsidR="00793FB7">
        <w:rPr>
          <w:rFonts w:ascii="Calibri" w:hAnsi="Calibri" w:eastAsia="Calibri" w:cs="Calibri"/>
          <w:sz w:val="22"/>
          <w:szCs w:val="22"/>
        </w:rPr>
        <w:t xml:space="preserve"> inviting this ASUWT representative for future meetings</w:t>
      </w:r>
    </w:p>
    <w:p w:rsidR="00254D70" w:rsidP="60B712DF" w:rsidRDefault="00254D70" w14:paraId="64181274" w14:textId="77777777">
      <w:pPr>
        <w:spacing w:line="240" w:lineRule="auto"/>
        <w:rPr>
          <w:rFonts w:ascii="Calibri" w:hAnsi="Calibri" w:eastAsia="Calibri" w:cs="Calibri"/>
          <w:sz w:val="22"/>
          <w:szCs w:val="22"/>
        </w:rPr>
      </w:pPr>
    </w:p>
    <w:p w:rsidRPr="00CA08D6" w:rsidR="00254D70" w:rsidP="60B712DF" w:rsidRDefault="00254D70" w14:paraId="7FDCC2E0" w14:textId="73CB702E">
      <w:pPr>
        <w:numPr>
          <w:ilvl w:val="0"/>
          <w:numId w:val="2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sz w:val="22"/>
          <w:szCs w:val="22"/>
        </w:rPr>
      </w:pPr>
      <w:r w:rsidRPr="60B712DF" w:rsidR="00254D70">
        <w:rPr>
          <w:rFonts w:ascii="Calibri" w:hAnsi="Calibri" w:eastAsia="Calibri" w:cs="Calibri"/>
          <w:b w:val="1"/>
          <w:bCs w:val="1"/>
          <w:sz w:val="22"/>
          <w:szCs w:val="22"/>
        </w:rPr>
        <w:t xml:space="preserve">Other Updates </w:t>
      </w:r>
      <w:r w:rsidRPr="60B712DF" w:rsidR="00CA08D6">
        <w:rPr>
          <w:rFonts w:ascii="Calibri" w:hAnsi="Calibri" w:eastAsia="Calibri" w:cs="Calibri"/>
          <w:b w:val="1"/>
          <w:bCs w:val="1"/>
          <w:sz w:val="22"/>
          <w:szCs w:val="22"/>
        </w:rPr>
        <w:t>–</w:t>
      </w:r>
      <w:r w:rsidRPr="60B712DF" w:rsidR="00254D70">
        <w:rPr>
          <w:rFonts w:ascii="Calibri" w:hAnsi="Calibri" w:eastAsia="Calibri" w:cs="Calibri"/>
          <w:b w:val="1"/>
          <w:bCs w:val="1"/>
          <w:sz w:val="22"/>
          <w:szCs w:val="22"/>
        </w:rPr>
        <w:t xml:space="preserve"> </w:t>
      </w:r>
      <w:r w:rsidRPr="60B712DF" w:rsidR="00956F4B">
        <w:rPr>
          <w:rFonts w:ascii="Calibri" w:hAnsi="Calibri" w:eastAsia="Calibri" w:cs="Calibri"/>
          <w:sz w:val="22"/>
          <w:szCs w:val="22"/>
        </w:rPr>
        <w:t>Clarification on elective lists for program proposals. This is a directive from the Tri-Campus Registrar’s office and not the UW Tacoma Academic Policy &amp; Curriculum Committee.</w:t>
      </w:r>
      <w:r w:rsidRPr="60B712DF" w:rsidR="00504FC9">
        <w:rPr>
          <w:rFonts w:ascii="Calibri" w:hAnsi="Calibri" w:eastAsia="Calibri" w:cs="Calibri"/>
          <w:sz w:val="22"/>
          <w:szCs w:val="22"/>
        </w:rPr>
        <w:t xml:space="preserve"> </w:t>
      </w:r>
      <w:r w:rsidRPr="60B712DF" w:rsidR="08A88D92">
        <w:rPr>
          <w:rFonts w:ascii="Calibri" w:hAnsi="Calibri" w:eastAsia="Calibri" w:cs="Calibri"/>
          <w:sz w:val="22"/>
          <w:szCs w:val="22"/>
        </w:rPr>
        <w:t xml:space="preserve">Elective lists are lists that </w:t>
      </w:r>
      <w:r w:rsidRPr="60B712DF" w:rsidR="08A88D92">
        <w:rPr>
          <w:rFonts w:ascii="Calibri" w:hAnsi="Calibri" w:eastAsia="Calibri" w:cs="Calibri"/>
          <w:sz w:val="22"/>
          <w:szCs w:val="22"/>
        </w:rPr>
        <w:t>contain</w:t>
      </w:r>
      <w:r w:rsidRPr="60B712DF" w:rsidR="08A88D92">
        <w:rPr>
          <w:rFonts w:ascii="Calibri" w:hAnsi="Calibri" w:eastAsia="Calibri" w:cs="Calibri"/>
          <w:sz w:val="22"/>
          <w:szCs w:val="22"/>
        </w:rPr>
        <w:t xml:space="preserve"> a breadth of courses that includ</w:t>
      </w:r>
      <w:r w:rsidRPr="60B712DF" w:rsidR="53794C45">
        <w:rPr>
          <w:rFonts w:ascii="Calibri" w:hAnsi="Calibri" w:eastAsia="Calibri" w:cs="Calibri"/>
          <w:sz w:val="22"/>
          <w:szCs w:val="22"/>
        </w:rPr>
        <w:t>es course prefixes other than the program</w:t>
      </w:r>
      <w:r w:rsidRPr="60B712DF" w:rsidR="318CBAD1">
        <w:rPr>
          <w:rFonts w:ascii="Calibri" w:hAnsi="Calibri" w:eastAsia="Calibri" w:cs="Calibri"/>
          <w:sz w:val="22"/>
          <w:szCs w:val="22"/>
        </w:rPr>
        <w:t xml:space="preserve"> course prefix, although some may be included on this list</w:t>
      </w:r>
      <w:r w:rsidRPr="60B712DF" w:rsidR="318CBAD1">
        <w:rPr>
          <w:rFonts w:ascii="Calibri" w:hAnsi="Calibri" w:eastAsia="Calibri" w:cs="Calibri"/>
          <w:sz w:val="22"/>
          <w:szCs w:val="22"/>
        </w:rPr>
        <w:t xml:space="preserve">.  </w:t>
      </w:r>
      <w:r w:rsidRPr="60B712DF" w:rsidR="318CBAD1">
        <w:rPr>
          <w:rFonts w:ascii="Calibri" w:hAnsi="Calibri" w:eastAsia="Calibri" w:cs="Calibri"/>
          <w:sz w:val="22"/>
          <w:szCs w:val="22"/>
        </w:rPr>
        <w:t xml:space="preserve">Course lists that have </w:t>
      </w:r>
      <w:r w:rsidRPr="60B712DF" w:rsidR="649146AB">
        <w:rPr>
          <w:rFonts w:ascii="Calibri" w:hAnsi="Calibri" w:eastAsia="Calibri" w:cs="Calibri"/>
          <w:sz w:val="22"/>
          <w:szCs w:val="22"/>
        </w:rPr>
        <w:t>the same course prefix as the program are not considered elective lists and need faculty review via a program change</w:t>
      </w:r>
      <w:r w:rsidRPr="60B712DF" w:rsidR="413E992C">
        <w:rPr>
          <w:rFonts w:ascii="Calibri" w:hAnsi="Calibri" w:eastAsia="Calibri" w:cs="Calibri"/>
          <w:sz w:val="22"/>
          <w:szCs w:val="22"/>
        </w:rPr>
        <w:t xml:space="preserve"> to be changed</w:t>
      </w:r>
      <w:r w:rsidRPr="60B712DF" w:rsidR="413E992C">
        <w:rPr>
          <w:rFonts w:ascii="Calibri" w:hAnsi="Calibri" w:eastAsia="Calibri" w:cs="Calibri"/>
          <w:sz w:val="22"/>
          <w:szCs w:val="22"/>
        </w:rPr>
        <w:t xml:space="preserve">.  </w:t>
      </w:r>
      <w:r w:rsidRPr="60B712DF" w:rsidR="413E992C">
        <w:rPr>
          <w:rFonts w:ascii="Calibri" w:hAnsi="Calibri" w:eastAsia="Calibri" w:cs="Calibri"/>
          <w:sz w:val="22"/>
          <w:szCs w:val="22"/>
        </w:rPr>
        <w:t>These lists will be printed in the catalog</w:t>
      </w:r>
      <w:r w:rsidRPr="60B712DF" w:rsidR="413E992C">
        <w:rPr>
          <w:rFonts w:ascii="Calibri" w:hAnsi="Calibri" w:eastAsia="Calibri" w:cs="Calibri"/>
          <w:sz w:val="22"/>
          <w:szCs w:val="22"/>
        </w:rPr>
        <w:t xml:space="preserve">.  </w:t>
      </w:r>
      <w:r w:rsidRPr="60B712DF" w:rsidR="413E992C">
        <w:rPr>
          <w:rFonts w:ascii="Calibri" w:hAnsi="Calibri" w:eastAsia="Calibri" w:cs="Calibri"/>
          <w:sz w:val="22"/>
          <w:szCs w:val="22"/>
        </w:rPr>
        <w:t xml:space="preserve">Elective lists may be </w:t>
      </w:r>
      <w:r w:rsidRPr="60B712DF" w:rsidR="413E992C">
        <w:rPr>
          <w:rFonts w:ascii="Calibri" w:hAnsi="Calibri" w:eastAsia="Calibri" w:cs="Calibri"/>
          <w:sz w:val="22"/>
          <w:szCs w:val="22"/>
        </w:rPr>
        <w:t>indicated</w:t>
      </w:r>
      <w:r w:rsidRPr="60B712DF" w:rsidR="413E992C">
        <w:rPr>
          <w:rFonts w:ascii="Calibri" w:hAnsi="Calibri" w:eastAsia="Calibri" w:cs="Calibri"/>
          <w:sz w:val="22"/>
          <w:szCs w:val="22"/>
        </w:rPr>
        <w:t xml:space="preserve"> in program proposals as See Web</w:t>
      </w:r>
      <w:r w:rsidRPr="60B712DF" w:rsidR="3E06F86A">
        <w:rPr>
          <w:rFonts w:ascii="Calibri" w:hAnsi="Calibri" w:eastAsia="Calibri" w:cs="Calibri"/>
          <w:sz w:val="22"/>
          <w:szCs w:val="22"/>
        </w:rPr>
        <w:t>site</w:t>
      </w:r>
      <w:r w:rsidRPr="60B712DF" w:rsidR="3E06F86A">
        <w:rPr>
          <w:rFonts w:ascii="Calibri" w:hAnsi="Calibri" w:eastAsia="Calibri" w:cs="Calibri"/>
          <w:sz w:val="22"/>
          <w:szCs w:val="22"/>
        </w:rPr>
        <w:t xml:space="preserve">.  </w:t>
      </w:r>
      <w:r w:rsidRPr="60B712DF" w:rsidR="3E06F86A">
        <w:rPr>
          <w:rFonts w:ascii="Calibri" w:hAnsi="Calibri" w:eastAsia="Calibri" w:cs="Calibri"/>
          <w:sz w:val="22"/>
          <w:szCs w:val="22"/>
        </w:rPr>
        <w:t xml:space="preserve">These lists can be changed without </w:t>
      </w:r>
      <w:r w:rsidRPr="60B712DF" w:rsidR="3E06F86A">
        <w:rPr>
          <w:rFonts w:ascii="Calibri" w:hAnsi="Calibri" w:eastAsia="Calibri" w:cs="Calibri"/>
          <w:sz w:val="22"/>
          <w:szCs w:val="22"/>
        </w:rPr>
        <w:t>curricular</w:t>
      </w:r>
      <w:r w:rsidRPr="60B712DF" w:rsidR="3E06F86A">
        <w:rPr>
          <w:rFonts w:ascii="Calibri" w:hAnsi="Calibri" w:eastAsia="Calibri" w:cs="Calibri"/>
          <w:sz w:val="22"/>
          <w:szCs w:val="22"/>
        </w:rPr>
        <w:t xml:space="preserve"> review</w:t>
      </w:r>
      <w:r w:rsidRPr="60B712DF" w:rsidR="3E06F86A">
        <w:rPr>
          <w:rFonts w:ascii="Calibri" w:hAnsi="Calibri" w:eastAsia="Calibri" w:cs="Calibri"/>
          <w:sz w:val="22"/>
          <w:szCs w:val="22"/>
        </w:rPr>
        <w:t xml:space="preserve">.  </w:t>
      </w:r>
      <w:r w:rsidRPr="60B712DF" w:rsidR="3E06F86A">
        <w:rPr>
          <w:rFonts w:ascii="Calibri" w:hAnsi="Calibri" w:eastAsia="Calibri" w:cs="Calibri"/>
          <w:sz w:val="22"/>
          <w:szCs w:val="22"/>
        </w:rPr>
        <w:t>I</w:t>
      </w:r>
      <w:r w:rsidRPr="60B712DF" w:rsidR="00504FC9">
        <w:rPr>
          <w:rFonts w:ascii="Calibri" w:hAnsi="Calibri" w:eastAsia="Calibri" w:cs="Calibri"/>
          <w:sz w:val="22"/>
          <w:szCs w:val="22"/>
        </w:rPr>
        <w:t>t is strongly encouraged that the changes are documented by each school’s curriculum coordinator. This will be revised in the best practices document.</w:t>
      </w:r>
    </w:p>
    <w:p w:rsidR="00CA08D6" w:rsidP="669CE06E" w:rsidRDefault="00CA08D6" w14:paraId="34E59BB3" w14:textId="77777777">
      <w:pPr>
        <w:pStyle w:val="ListParagraph"/>
        <w:spacing w:line="240" w:lineRule="auto"/>
        <w:rPr>
          <w:rFonts w:ascii="Times New Roman" w:hAnsi="Times New Roman" w:eastAsia="Times New Roman" w:cs="Times New Roman"/>
          <w:sz w:val="24"/>
          <w:szCs w:val="24"/>
        </w:rPr>
      </w:pPr>
    </w:p>
    <w:p w:rsidRPr="00254D70" w:rsidR="00CA08D6" w:rsidP="669CE06E" w:rsidRDefault="00CA08D6" w14:paraId="0CE4A738"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eastAsia="Times New Roman" w:cs="Times New Roman"/>
          <w:sz w:val="24"/>
          <w:szCs w:val="24"/>
        </w:rPr>
      </w:pPr>
    </w:p>
    <w:p w:rsidRPr="00CA08D6" w:rsidR="00CA08D6" w:rsidP="669CE06E" w:rsidRDefault="00CA08D6" w14:paraId="7DF639B2" w14:textId="3FE63EB6">
      <w:pPr>
        <w:pStyle w:val="Heading2"/>
        <w:numPr>
          <w:ilvl w:val="0"/>
          <w:numId w:val="9"/>
        </w:numPr>
        <w:tabs>
          <w:tab w:val="center" w:leader="none" w:pos="2853"/>
        </w:tabs>
        <w:spacing w:after="0" w:line="240" w:lineRule="auto"/>
        <w:rPr>
          <w:rFonts w:ascii="Times New Roman" w:hAnsi="Times New Roman" w:eastAsia="Times New Roman" w:cs="Times New Roman"/>
          <w:b w:val="1"/>
          <w:bCs w:val="1"/>
          <w:color w:val="000000" w:themeColor="text1" w:themeTint="FF" w:themeShade="FF"/>
          <w:sz w:val="24"/>
          <w:szCs w:val="24"/>
        </w:rPr>
      </w:pPr>
      <w:r w:rsidRPr="669CE06E" w:rsidR="00254D70">
        <w:rPr>
          <w:rFonts w:ascii="Times New Roman" w:hAnsi="Times New Roman" w:eastAsia="Times New Roman" w:cs="Times New Roman"/>
          <w:b w:val="1"/>
          <w:bCs w:val="1"/>
          <w:color w:val="000000" w:themeColor="text1" w:themeTint="FF" w:themeShade="FF"/>
          <w:sz w:val="24"/>
          <w:szCs w:val="24"/>
        </w:rPr>
        <w:t>Policy Issues &amp; Other Business</w:t>
      </w:r>
      <w:r>
        <w:br/>
      </w:r>
    </w:p>
    <w:p w:rsidR="00254D70" w:rsidP="60B712DF" w:rsidRDefault="00CA08D6" w14:paraId="236332A1" w14:textId="4D670CB6">
      <w:pPr>
        <w:pStyle w:val="ListParagraph"/>
        <w:numPr>
          <w:ilvl w:val="0"/>
          <w:numId w:val="27"/>
        </w:numPr>
        <w:spacing w:line="240" w:lineRule="auto"/>
        <w:rPr>
          <w:rFonts w:ascii="Calibri" w:hAnsi="Calibri" w:eastAsia="Calibri" w:cs="Calibri"/>
          <w:sz w:val="22"/>
          <w:szCs w:val="22"/>
        </w:rPr>
      </w:pPr>
      <w:r w:rsidRPr="60B712DF" w:rsidR="00CA08D6">
        <w:rPr>
          <w:rFonts w:ascii="Calibri" w:hAnsi="Calibri" w:eastAsia="Calibri" w:cs="Calibri"/>
          <w:sz w:val="22"/>
          <w:szCs w:val="22"/>
        </w:rPr>
        <w:t>Academic Planning</w:t>
      </w:r>
    </w:p>
    <w:p w:rsidR="00CA08D6" w:rsidP="60B712DF" w:rsidRDefault="00504FC9" w14:paraId="5B651D63" w14:textId="2C452BD1">
      <w:pPr>
        <w:pStyle w:val="ListParagraph"/>
        <w:numPr>
          <w:ilvl w:val="1"/>
          <w:numId w:val="27"/>
        </w:numPr>
        <w:spacing w:line="240" w:lineRule="auto"/>
        <w:rPr>
          <w:rFonts w:ascii="Calibri" w:hAnsi="Calibri" w:eastAsia="Calibri" w:cs="Calibri"/>
          <w:sz w:val="22"/>
          <w:szCs w:val="22"/>
        </w:rPr>
      </w:pPr>
      <w:r w:rsidRPr="60B712DF" w:rsidR="00504FC9">
        <w:rPr>
          <w:rFonts w:ascii="Calibri" w:hAnsi="Calibri" w:eastAsia="Calibri" w:cs="Calibri"/>
          <w:sz w:val="22"/>
          <w:szCs w:val="22"/>
        </w:rPr>
        <w:t xml:space="preserve">Chair Julie Masura shared the same information that she shared (along with Anne </w:t>
      </w:r>
      <w:r w:rsidRPr="60B712DF" w:rsidR="00504FC9">
        <w:rPr>
          <w:rFonts w:ascii="Calibri" w:hAnsi="Calibri" w:eastAsia="Calibri" w:cs="Calibri"/>
          <w:sz w:val="22"/>
          <w:szCs w:val="22"/>
        </w:rPr>
        <w:t>Taufen</w:t>
      </w:r>
      <w:r w:rsidRPr="60B712DF" w:rsidR="00504FC9">
        <w:rPr>
          <w:rFonts w:ascii="Calibri" w:hAnsi="Calibri" w:eastAsia="Calibri" w:cs="Calibri"/>
          <w:sz w:val="22"/>
          <w:szCs w:val="22"/>
        </w:rPr>
        <w:t xml:space="preserve">, FA Vice Chair and Urban Studies Faculty) with Deans and Vice Chancellors. An email will be sent out on </w:t>
      </w:r>
      <w:r w:rsidRPr="60B712DF" w:rsidR="4DC0ECEC">
        <w:rPr>
          <w:rFonts w:ascii="Calibri" w:hAnsi="Calibri" w:eastAsia="Calibri" w:cs="Calibri"/>
          <w:sz w:val="22"/>
          <w:szCs w:val="22"/>
        </w:rPr>
        <w:t>the steps</w:t>
      </w:r>
      <w:r w:rsidRPr="60B712DF" w:rsidR="00504FC9">
        <w:rPr>
          <w:rFonts w:ascii="Calibri" w:hAnsi="Calibri" w:eastAsia="Calibri" w:cs="Calibri"/>
          <w:sz w:val="22"/>
          <w:szCs w:val="22"/>
        </w:rPr>
        <w:t xml:space="preserve"> of how to fill out that survey. </w:t>
      </w:r>
      <w:r w:rsidRPr="60B712DF" w:rsidR="00227023">
        <w:rPr>
          <w:rFonts w:ascii="Calibri" w:hAnsi="Calibri" w:eastAsia="Calibri" w:cs="Calibri"/>
          <w:sz w:val="22"/>
          <w:szCs w:val="22"/>
        </w:rPr>
        <w:t xml:space="preserve">The questionnaires in </w:t>
      </w:r>
      <w:hyperlink r:id="Rf112ac20fafc4528">
        <w:r w:rsidRPr="60B712DF" w:rsidR="00227023">
          <w:rPr>
            <w:rStyle w:val="Hyperlink"/>
            <w:rFonts w:ascii="Calibri" w:hAnsi="Calibri" w:eastAsia="Calibri" w:cs="Calibri"/>
            <w:sz w:val="22"/>
            <w:szCs w:val="22"/>
          </w:rPr>
          <w:t>Appendix A of the Academic Planning Policy</w:t>
        </w:r>
      </w:hyperlink>
      <w:r w:rsidRPr="60B712DF" w:rsidR="00227023">
        <w:rPr>
          <w:rFonts w:ascii="Calibri" w:hAnsi="Calibri" w:eastAsia="Calibri" w:cs="Calibri"/>
          <w:sz w:val="22"/>
          <w:szCs w:val="22"/>
        </w:rPr>
        <w:t xml:space="preserve"> will be due by December 15. Each </w:t>
      </w:r>
      <w:r w:rsidRPr="60B712DF" w:rsidR="00227023">
        <w:rPr>
          <w:rFonts w:ascii="Calibri" w:hAnsi="Calibri" w:eastAsia="Calibri" w:cs="Calibri"/>
          <w:sz w:val="22"/>
          <w:szCs w:val="22"/>
        </w:rPr>
        <w:t>program is strongly recommended to complete this</w:t>
      </w:r>
      <w:r w:rsidRPr="60B712DF" w:rsidR="00504FC9">
        <w:rPr>
          <w:rFonts w:ascii="Calibri" w:hAnsi="Calibri" w:eastAsia="Calibri" w:cs="Calibri"/>
          <w:sz w:val="22"/>
          <w:szCs w:val="22"/>
        </w:rPr>
        <w:t>. If the</w:t>
      </w:r>
      <w:r w:rsidRPr="60B712DF" w:rsidR="00130581">
        <w:rPr>
          <w:rFonts w:ascii="Calibri" w:hAnsi="Calibri" w:eastAsia="Calibri" w:cs="Calibri"/>
          <w:sz w:val="22"/>
          <w:szCs w:val="22"/>
        </w:rPr>
        <w:t xml:space="preserve"> survey is not filled out</w:t>
      </w:r>
      <w:r w:rsidRPr="60B712DF" w:rsidR="00504FC9">
        <w:rPr>
          <w:rFonts w:ascii="Calibri" w:hAnsi="Calibri" w:eastAsia="Calibri" w:cs="Calibri"/>
          <w:sz w:val="22"/>
          <w:szCs w:val="22"/>
        </w:rPr>
        <w:t xml:space="preserve">, schools will not be able to make major changes or make </w:t>
      </w:r>
      <w:r w:rsidRPr="60B712DF" w:rsidR="00504FC9">
        <w:rPr>
          <w:rFonts w:ascii="Calibri" w:hAnsi="Calibri" w:eastAsia="Calibri" w:cs="Calibri"/>
          <w:sz w:val="22"/>
          <w:szCs w:val="22"/>
        </w:rPr>
        <w:t>new programs</w:t>
      </w:r>
      <w:r w:rsidRPr="60B712DF" w:rsidR="00130581">
        <w:rPr>
          <w:rFonts w:ascii="Calibri" w:hAnsi="Calibri" w:eastAsia="Calibri" w:cs="Calibri"/>
          <w:sz w:val="22"/>
          <w:szCs w:val="22"/>
        </w:rPr>
        <w:t xml:space="preserve">. </w:t>
      </w:r>
      <w:r w:rsidRPr="60B712DF" w:rsidR="65ABC516">
        <w:rPr>
          <w:rFonts w:ascii="Calibri" w:hAnsi="Calibri" w:eastAsia="Calibri" w:cs="Calibri"/>
          <w:sz w:val="22"/>
          <w:szCs w:val="22"/>
        </w:rPr>
        <w:t xml:space="preserve"> </w:t>
      </w:r>
      <w:r w:rsidRPr="60B712DF" w:rsidR="65ABC516">
        <w:rPr>
          <w:rFonts w:ascii="Calibri" w:hAnsi="Calibri" w:eastAsia="Calibri" w:cs="Calibri"/>
          <w:sz w:val="22"/>
          <w:szCs w:val="22"/>
        </w:rPr>
        <w:t xml:space="preserve"> </w:t>
      </w:r>
    </w:p>
    <w:p w:rsidR="00CA08D6" w:rsidP="60B712DF" w:rsidRDefault="00504FC9" w14:paraId="055F77B0" w14:textId="1F5AF7FD">
      <w:pPr>
        <w:pStyle w:val="ListParagraph"/>
        <w:numPr>
          <w:ilvl w:val="2"/>
          <w:numId w:val="27"/>
        </w:numPr>
        <w:spacing w:line="240" w:lineRule="auto"/>
        <w:rPr>
          <w:rFonts w:ascii="Calibri" w:hAnsi="Calibri" w:eastAsia="Calibri" w:cs="Calibri"/>
          <w:sz w:val="22"/>
          <w:szCs w:val="22"/>
        </w:rPr>
      </w:pPr>
      <w:r w:rsidRPr="60B712DF" w:rsidR="65ABC516">
        <w:rPr>
          <w:rFonts w:ascii="Calibri" w:hAnsi="Calibri" w:eastAsia="Calibri" w:cs="Calibri"/>
          <w:sz w:val="22"/>
          <w:szCs w:val="22"/>
        </w:rPr>
        <w:t>NOTE</w:t>
      </w:r>
      <w:r w:rsidRPr="60B712DF" w:rsidR="65ABC516">
        <w:rPr>
          <w:rFonts w:ascii="Calibri" w:hAnsi="Calibri" w:eastAsia="Calibri" w:cs="Calibri"/>
          <w:sz w:val="22"/>
          <w:szCs w:val="22"/>
        </w:rPr>
        <w:t>: Major</w:t>
      </w:r>
      <w:r w:rsidRPr="60B712DF" w:rsidR="65ABC516">
        <w:rPr>
          <w:rFonts w:ascii="Calibri" w:hAnsi="Calibri" w:eastAsia="Calibri" w:cs="Calibri"/>
          <w:sz w:val="22"/>
          <w:szCs w:val="22"/>
        </w:rPr>
        <w:t xml:space="preserve"> program changes are defined as those that will require a change in resources such as budgeting or </w:t>
      </w:r>
      <w:r w:rsidRPr="60B712DF" w:rsidR="2706DFE5">
        <w:rPr>
          <w:rFonts w:ascii="Calibri" w:hAnsi="Calibri" w:eastAsia="Calibri" w:cs="Calibri"/>
          <w:sz w:val="22"/>
          <w:szCs w:val="22"/>
        </w:rPr>
        <w:t>infrastructure change.</w:t>
      </w:r>
    </w:p>
    <w:p w:rsidRPr="00254D70" w:rsidR="00130581" w:rsidP="60B712DF" w:rsidRDefault="002273CE" w14:paraId="4F489759" w14:textId="2040F153">
      <w:pPr>
        <w:pStyle w:val="ListParagraph"/>
        <w:numPr>
          <w:ilvl w:val="1"/>
          <w:numId w:val="27"/>
        </w:numPr>
        <w:spacing w:line="240" w:lineRule="auto"/>
        <w:rPr>
          <w:rFonts w:ascii="Calibri" w:hAnsi="Calibri" w:eastAsia="Calibri" w:cs="Calibri"/>
          <w:sz w:val="22"/>
          <w:szCs w:val="22"/>
        </w:rPr>
      </w:pPr>
      <w:r w:rsidRPr="60B712DF" w:rsidR="002273CE">
        <w:rPr>
          <w:rFonts w:ascii="Calibri" w:hAnsi="Calibri" w:eastAsia="Calibri" w:cs="Calibri"/>
          <w:sz w:val="22"/>
          <w:szCs w:val="22"/>
        </w:rPr>
        <w:t>The a</w:t>
      </w:r>
      <w:r w:rsidRPr="60B712DF" w:rsidR="00130581">
        <w:rPr>
          <w:rFonts w:ascii="Calibri" w:hAnsi="Calibri" w:eastAsia="Calibri" w:cs="Calibri"/>
          <w:sz w:val="22"/>
          <w:szCs w:val="22"/>
        </w:rPr>
        <w:t>cademic planning website and resources around creating proposals are under construction and should be populating new documents soon! If you have any questions, feel free to contact Julie Masura, APCC Chair.</w:t>
      </w:r>
    </w:p>
    <w:p w:rsidR="00254D70" w:rsidP="669CE06E" w:rsidRDefault="002273CE" w14:paraId="70168305" w14:textId="22C97B65">
      <w:pPr>
        <w:pStyle w:val="Heading2"/>
        <w:numPr>
          <w:ilvl w:val="0"/>
          <w:numId w:val="9"/>
        </w:numPr>
        <w:tabs>
          <w:tab w:val="center" w:pos="2853"/>
        </w:tabs>
        <w:spacing w:after="0" w:line="240" w:lineRule="auto"/>
        <w:rPr>
          <w:rStyle w:val="normaltextrun"/>
          <w:rFonts w:ascii="Times New Roman" w:hAnsi="Times New Roman" w:eastAsia="Times New Roman" w:cs="Times New Roman"/>
          <w:b w:val="1"/>
          <w:bCs w:val="1"/>
          <w:sz w:val="24"/>
          <w:szCs w:val="24"/>
          <w:shd w:val="clear" w:color="auto" w:fill="FFFFFF"/>
        </w:rPr>
      </w:pPr>
      <w:r w:rsidRPr="669CE06E" w:rsidR="002273CE">
        <w:rPr>
          <w:rStyle w:val="normaltextrun"/>
          <w:rFonts w:ascii="Times New Roman" w:hAnsi="Times New Roman" w:eastAsia="Times New Roman" w:cs="Times New Roman"/>
          <w:b w:val="1"/>
          <w:bCs w:val="1"/>
          <w:sz w:val="24"/>
          <w:szCs w:val="24"/>
          <w:shd w:val="clear" w:color="auto" w:fill="FFFFFF"/>
        </w:rPr>
        <w:t>New Course</w:t>
      </w:r>
      <w:r w:rsidRPr="669CE06E" w:rsidR="00254D70">
        <w:rPr>
          <w:rStyle w:val="normaltextrun"/>
          <w:rFonts w:ascii="Times New Roman" w:hAnsi="Times New Roman" w:eastAsia="Times New Roman" w:cs="Times New Roman"/>
          <w:b w:val="1"/>
          <w:bCs w:val="1"/>
          <w:sz w:val="24"/>
          <w:szCs w:val="24"/>
          <w:shd w:val="clear" w:color="auto" w:fill="FFFFFF"/>
        </w:rPr>
        <w:t xml:space="preserve"> Proposals (</w:t>
      </w:r>
      <w:r w:rsidRPr="669CE06E" w:rsidR="00793FB7">
        <w:rPr>
          <w:rStyle w:val="normaltextrun"/>
          <w:rFonts w:ascii="Times New Roman" w:hAnsi="Times New Roman" w:eastAsia="Times New Roman" w:cs="Times New Roman"/>
          <w:b w:val="1"/>
          <w:bCs w:val="1"/>
          <w:sz w:val="24"/>
          <w:szCs w:val="24"/>
          <w:shd w:val="clear" w:color="auto" w:fill="FFFFFF"/>
        </w:rPr>
        <w:t>2</w:t>
      </w:r>
      <w:r w:rsidRPr="669CE06E" w:rsidR="00254D70">
        <w:rPr>
          <w:rStyle w:val="normaltextrun"/>
          <w:rFonts w:ascii="Times New Roman" w:hAnsi="Times New Roman" w:eastAsia="Times New Roman" w:cs="Times New Roman"/>
          <w:b w:val="1"/>
          <w:bCs w:val="1"/>
          <w:sz w:val="24"/>
          <w:szCs w:val="24"/>
          <w:shd w:val="clear" w:color="auto" w:fill="FFFFFF"/>
        </w:rPr>
        <w:t>) - See Audit Logs for Requested Updates</w:t>
      </w:r>
      <w:r>
        <w:br/>
      </w:r>
    </w:p>
    <w:p w:rsidRPr="002273CE" w:rsidR="00793FB7" w:rsidP="60B712DF" w:rsidRDefault="00793FB7" w14:paraId="07C5C25A" w14:textId="695AB0CF">
      <w:pPr>
        <w:pStyle w:val="paragraph"/>
        <w:numPr>
          <w:ilvl w:val="0"/>
          <w:numId w:val="26"/>
        </w:numPr>
        <w:spacing w:before="0" w:beforeAutospacing="off" w:after="0" w:afterAutospacing="off"/>
        <w:textAlignment w:val="baseline"/>
        <w:rPr>
          <w:rStyle w:val="eop"/>
          <w:rFonts w:ascii="Calibri" w:hAnsi="Calibri" w:eastAsia="Calibri" w:cs="Calibri"/>
          <w:sz w:val="22"/>
          <w:szCs w:val="22"/>
          <w:u w:val="single"/>
        </w:rPr>
      </w:pPr>
      <w:hyperlink w:anchor="/courses/view/64767e64b06d367ecb3ea664" r:id="R778a7aff8bdf4bbc">
        <w:r w:rsidRPr="60B712DF" w:rsidR="00793FB7">
          <w:rPr>
            <w:rStyle w:val="normaltextrun"/>
            <w:rFonts w:ascii="Calibri" w:hAnsi="Calibri" w:eastAsia="Calibri" w:cs="Calibri"/>
            <w:color w:val="0000FF"/>
            <w:sz w:val="22"/>
            <w:szCs w:val="22"/>
            <w:u w:val="single"/>
          </w:rPr>
          <w:t>T CRIM 276: Mass Shootings in the United States</w:t>
        </w:r>
      </w:hyperlink>
      <w:r w:rsidRPr="60B712DF" w:rsidR="00793FB7">
        <w:rPr>
          <w:rStyle w:val="eop"/>
          <w:rFonts w:ascii="Calibri" w:hAnsi="Calibri" w:eastAsia="Calibri" w:cs="Calibri"/>
          <w:color w:val="000000" w:themeColor="text1" w:themeTint="FF" w:themeShade="FF"/>
          <w:sz w:val="22"/>
          <w:szCs w:val="22"/>
        </w:rPr>
        <w:t> </w:t>
      </w:r>
    </w:p>
    <w:p w:rsidRPr="002273CE" w:rsidR="002273CE" w:rsidP="60B712DF" w:rsidRDefault="002273CE" w14:paraId="573DD5EE" w14:textId="467AAE27">
      <w:pPr>
        <w:pStyle w:val="paragraph"/>
        <w:numPr>
          <w:ilvl w:val="1"/>
          <w:numId w:val="26"/>
        </w:numPr>
        <w:spacing w:before="0" w:beforeAutospacing="off" w:after="0" w:afterAutospacing="off"/>
        <w:textAlignment w:val="baseline"/>
        <w:rPr>
          <w:rFonts w:ascii="Calibri" w:hAnsi="Calibri" w:eastAsia="Calibri" w:cs="Calibri"/>
          <w:sz w:val="22"/>
          <w:szCs w:val="22"/>
          <w:u w:val="single"/>
        </w:rPr>
      </w:pPr>
      <w:r w:rsidRPr="60B712DF" w:rsidR="002273CE">
        <w:rPr>
          <w:rFonts w:ascii="Calibri" w:hAnsi="Calibri" w:eastAsia="Calibri" w:cs="Calibri"/>
          <w:sz w:val="22"/>
          <w:szCs w:val="22"/>
        </w:rPr>
        <w:t>Title IX suggested syllabus statement needed</w:t>
      </w:r>
    </w:p>
    <w:p w:rsidRPr="00793FB7" w:rsidR="002273CE" w:rsidP="60B712DF" w:rsidRDefault="00636469" w14:paraId="6B77F7BD" w14:textId="58C4285A">
      <w:pPr>
        <w:pStyle w:val="paragraph"/>
        <w:numPr>
          <w:ilvl w:val="1"/>
          <w:numId w:val="26"/>
        </w:numPr>
        <w:spacing w:before="0" w:beforeAutospacing="off" w:after="0" w:afterAutospacing="off"/>
        <w:textAlignment w:val="baseline"/>
        <w:rPr>
          <w:rFonts w:ascii="Calibri" w:hAnsi="Calibri" w:eastAsia="Calibri" w:cs="Calibri"/>
          <w:sz w:val="22"/>
          <w:szCs w:val="22"/>
          <w:u w:val="single"/>
        </w:rPr>
      </w:pPr>
      <w:r w:rsidRPr="60B712DF" w:rsidR="00636469">
        <w:rPr>
          <w:rFonts w:ascii="Calibri" w:hAnsi="Calibri" w:eastAsia="Calibri" w:cs="Calibri"/>
          <w:sz w:val="22"/>
          <w:szCs w:val="22"/>
        </w:rPr>
        <w:t>Learning Objectives</w:t>
      </w:r>
    </w:p>
    <w:p w:rsidRPr="002273CE" w:rsidR="00793FB7" w:rsidP="60B712DF" w:rsidRDefault="00793FB7" w14:paraId="48BDAEE4" w14:textId="7A44F867">
      <w:pPr>
        <w:pStyle w:val="paragraph"/>
        <w:numPr>
          <w:ilvl w:val="0"/>
          <w:numId w:val="26"/>
        </w:numPr>
        <w:spacing w:before="0" w:beforeAutospacing="off" w:after="0" w:afterAutospacing="off"/>
        <w:textAlignment w:val="baseline"/>
        <w:rPr>
          <w:rStyle w:val="eop"/>
          <w:rFonts w:ascii="Calibri" w:hAnsi="Calibri" w:eastAsia="Calibri" w:cs="Calibri"/>
          <w:sz w:val="22"/>
          <w:szCs w:val="22"/>
        </w:rPr>
      </w:pPr>
      <w:hyperlink w:anchor="/courses/view/653311996f2c3ced0010b6c8" r:id="R84f557d89f9945ed">
        <w:r w:rsidRPr="60B712DF" w:rsidR="00793FB7">
          <w:rPr>
            <w:rStyle w:val="normaltextrun"/>
            <w:rFonts w:ascii="Calibri" w:hAnsi="Calibri" w:eastAsia="Calibri" w:cs="Calibri"/>
            <w:color w:val="0000FF"/>
            <w:sz w:val="22"/>
            <w:szCs w:val="22"/>
            <w:u w:val="single"/>
          </w:rPr>
          <w:t>T CRIM 376: Harm Reduction</w:t>
        </w:r>
      </w:hyperlink>
      <w:r w:rsidRPr="60B712DF" w:rsidR="00793FB7">
        <w:rPr>
          <w:rStyle w:val="eop"/>
          <w:rFonts w:ascii="Calibri" w:hAnsi="Calibri" w:eastAsia="Calibri" w:cs="Calibri"/>
          <w:color w:val="000000" w:themeColor="text1" w:themeTint="FF" w:themeShade="FF"/>
          <w:sz w:val="22"/>
          <w:szCs w:val="22"/>
        </w:rPr>
        <w:t> </w:t>
      </w:r>
    </w:p>
    <w:p w:rsidR="002273CE" w:rsidP="60B712DF" w:rsidRDefault="00636469" w14:paraId="42FA8BAB" w14:textId="432A01D8">
      <w:pPr>
        <w:pStyle w:val="paragraph"/>
        <w:numPr>
          <w:ilvl w:val="1"/>
          <w:numId w:val="26"/>
        </w:numPr>
        <w:spacing w:before="0" w:beforeAutospacing="off" w:after="0" w:afterAutospacing="off"/>
        <w:textAlignment w:val="baseline"/>
        <w:rPr>
          <w:rFonts w:ascii="Calibri" w:hAnsi="Calibri" w:eastAsia="Calibri" w:cs="Calibri"/>
          <w:sz w:val="22"/>
          <w:szCs w:val="22"/>
        </w:rPr>
      </w:pPr>
      <w:r w:rsidRPr="60B712DF" w:rsidR="00636469">
        <w:rPr>
          <w:rFonts w:ascii="Calibri" w:hAnsi="Calibri" w:eastAsia="Calibri" w:cs="Calibri"/>
          <w:sz w:val="22"/>
          <w:szCs w:val="22"/>
        </w:rPr>
        <w:t>Title IX suggested syllabus statement needed</w:t>
      </w:r>
    </w:p>
    <w:p w:rsidR="006A6D5D" w:rsidP="60B712DF" w:rsidRDefault="006A6D5D" w14:paraId="4A2A60A9" w14:textId="3DD1093F">
      <w:pPr>
        <w:pStyle w:val="paragraph"/>
        <w:numPr>
          <w:ilvl w:val="0"/>
          <w:numId w:val="26"/>
        </w:numPr>
        <w:spacing w:before="0" w:beforeAutospacing="off" w:after="0" w:afterAutospacing="off"/>
        <w:textAlignment w:val="baseline"/>
        <w:rPr>
          <w:rFonts w:ascii="Calibri" w:hAnsi="Calibri" w:eastAsia="Calibri" w:cs="Calibri"/>
          <w:sz w:val="22"/>
          <w:szCs w:val="22"/>
        </w:rPr>
      </w:pPr>
      <w:r w:rsidRPr="60B712DF" w:rsidR="006A6D5D">
        <w:rPr>
          <w:rFonts w:ascii="Calibri" w:hAnsi="Calibri" w:eastAsia="Calibri" w:cs="Calibri"/>
          <w:sz w:val="22"/>
          <w:szCs w:val="22"/>
        </w:rPr>
        <w:t xml:space="preserve">A motion was made </w:t>
      </w:r>
      <w:r w:rsidRPr="60B712DF" w:rsidR="32026D6A">
        <w:rPr>
          <w:rFonts w:ascii="Calibri" w:hAnsi="Calibri" w:eastAsia="Calibri" w:cs="Calibri"/>
          <w:sz w:val="22"/>
          <w:szCs w:val="22"/>
        </w:rPr>
        <w:t>regarding</w:t>
      </w:r>
      <w:r w:rsidRPr="60B712DF" w:rsidR="006A6D5D">
        <w:rPr>
          <w:rFonts w:ascii="Calibri" w:hAnsi="Calibri" w:eastAsia="Calibri" w:cs="Calibri"/>
          <w:sz w:val="22"/>
          <w:szCs w:val="22"/>
        </w:rPr>
        <w:t xml:space="preserve"> the </w:t>
      </w:r>
      <w:r w:rsidRPr="60B712DF" w:rsidR="00636469">
        <w:rPr>
          <w:rFonts w:ascii="Calibri" w:hAnsi="Calibri" w:eastAsia="Calibri" w:cs="Calibri"/>
          <w:sz w:val="22"/>
          <w:szCs w:val="22"/>
        </w:rPr>
        <w:t>New Course Proposal</w:t>
      </w:r>
      <w:r w:rsidRPr="60B712DF" w:rsidR="006A6D5D">
        <w:rPr>
          <w:rFonts w:ascii="Calibri" w:hAnsi="Calibri" w:eastAsia="Calibri" w:cs="Calibri"/>
          <w:sz w:val="22"/>
          <w:szCs w:val="22"/>
        </w:rPr>
        <w:t xml:space="preserve"> </w:t>
      </w:r>
      <w:r w:rsidRPr="60B712DF" w:rsidR="00636469">
        <w:rPr>
          <w:rFonts w:ascii="Calibri" w:hAnsi="Calibri" w:eastAsia="Calibri" w:cs="Calibri"/>
          <w:sz w:val="22"/>
          <w:szCs w:val="22"/>
        </w:rPr>
        <w:t>pending suggestions</w:t>
      </w:r>
      <w:r w:rsidRPr="60B712DF" w:rsidR="00963B2A">
        <w:rPr>
          <w:rFonts w:ascii="Calibri" w:hAnsi="Calibri" w:eastAsia="Calibri" w:cs="Calibri"/>
          <w:sz w:val="22"/>
          <w:szCs w:val="22"/>
        </w:rPr>
        <w:t xml:space="preserve"> from the committee</w:t>
      </w:r>
      <w:r w:rsidRPr="60B712DF" w:rsidR="00636469">
        <w:rPr>
          <w:rFonts w:ascii="Calibri" w:hAnsi="Calibri" w:eastAsia="Calibri" w:cs="Calibri"/>
          <w:sz w:val="22"/>
          <w:szCs w:val="22"/>
        </w:rPr>
        <w:t xml:space="preserve">. Moved by </w:t>
      </w:r>
      <w:r w:rsidRPr="60B712DF" w:rsidR="006A6D5D">
        <w:rPr>
          <w:rFonts w:ascii="Calibri" w:hAnsi="Calibri" w:eastAsia="Calibri" w:cs="Calibri"/>
          <w:sz w:val="22"/>
          <w:szCs w:val="22"/>
        </w:rPr>
        <w:t>Lisa Hoffman and seconded by Joan Bleecker</w:t>
      </w:r>
    </w:p>
    <w:p w:rsidR="006A6D5D" w:rsidP="60B712DF" w:rsidRDefault="006A6D5D" w14:paraId="0B630DAB" w14:textId="58A3E934">
      <w:pPr>
        <w:pStyle w:val="paragraph"/>
        <w:numPr>
          <w:ilvl w:val="1"/>
          <w:numId w:val="26"/>
        </w:numPr>
        <w:spacing w:before="0" w:beforeAutospacing="off" w:after="0" w:afterAutospacing="off"/>
        <w:textAlignment w:val="baseline"/>
        <w:rPr>
          <w:rFonts w:ascii="Calibri" w:hAnsi="Calibri" w:eastAsia="Calibri" w:cs="Calibri"/>
          <w:sz w:val="22"/>
          <w:szCs w:val="22"/>
        </w:rPr>
      </w:pPr>
      <w:r w:rsidRPr="60B712DF" w:rsidR="006A6D5D">
        <w:rPr>
          <w:rFonts w:ascii="Calibri" w:hAnsi="Calibri" w:eastAsia="Calibri" w:cs="Calibri"/>
          <w:sz w:val="22"/>
          <w:szCs w:val="22"/>
        </w:rPr>
        <w:t xml:space="preserve">Votes: </w:t>
      </w:r>
      <w:r w:rsidRPr="60B712DF" w:rsidR="00636469">
        <w:rPr>
          <w:rFonts w:ascii="Calibri" w:hAnsi="Calibri" w:eastAsia="Calibri" w:cs="Calibri"/>
          <w:sz w:val="22"/>
          <w:szCs w:val="22"/>
        </w:rPr>
        <w:t>10</w:t>
      </w:r>
      <w:r w:rsidRPr="60B712DF" w:rsidR="006A6D5D">
        <w:rPr>
          <w:rFonts w:ascii="Calibri" w:hAnsi="Calibri" w:eastAsia="Calibri" w:cs="Calibri"/>
          <w:sz w:val="22"/>
          <w:szCs w:val="22"/>
        </w:rPr>
        <w:t xml:space="preserve"> yes, 0 no, 0 abstention</w:t>
      </w:r>
    </w:p>
    <w:p w:rsidRPr="007D5D51" w:rsidR="007D5D51" w:rsidP="669CE06E" w:rsidRDefault="007D5D51" w14:paraId="61698D08" w14:textId="77777777">
      <w:pPr>
        <w:pStyle w:val="paragraph"/>
        <w:spacing w:before="0" w:beforeAutospacing="off" w:after="0" w:afterAutospacing="off"/>
        <w:textAlignment w:val="baseline"/>
        <w:rPr>
          <w:rFonts w:ascii="Times New Roman" w:hAnsi="Times New Roman" w:eastAsia="Times New Roman" w:cs="Times New Roman"/>
          <w:sz w:val="24"/>
          <w:szCs w:val="24"/>
        </w:rPr>
      </w:pPr>
    </w:p>
    <w:p w:rsidR="00254D70" w:rsidP="669CE06E" w:rsidRDefault="00254D70" w14:paraId="2CC1C4CB" w14:textId="39259DE5">
      <w:pPr>
        <w:pStyle w:val="Heading2"/>
        <w:numPr>
          <w:ilvl w:val="0"/>
          <w:numId w:val="9"/>
        </w:numPr>
        <w:tabs>
          <w:tab w:val="center" w:pos="2853"/>
        </w:tabs>
        <w:spacing w:after="0" w:line="240" w:lineRule="auto"/>
        <w:rPr>
          <w:rStyle w:val="normaltextrun"/>
          <w:rFonts w:ascii="Times New Roman" w:hAnsi="Times New Roman" w:eastAsia="Times New Roman" w:cs="Times New Roman"/>
          <w:b w:val="1"/>
          <w:bCs w:val="1"/>
          <w:sz w:val="24"/>
          <w:szCs w:val="24"/>
          <w:shd w:val="clear" w:color="auto" w:fill="FFFFFF"/>
        </w:rPr>
      </w:pPr>
      <w:r w:rsidRPr="669CE06E" w:rsidR="00254D70">
        <w:rPr>
          <w:rStyle w:val="normaltextrun"/>
          <w:rFonts w:ascii="Times New Roman" w:hAnsi="Times New Roman" w:eastAsia="Times New Roman" w:cs="Times New Roman"/>
          <w:b w:val="1"/>
          <w:bCs w:val="1"/>
          <w:sz w:val="24"/>
          <w:szCs w:val="24"/>
          <w:shd w:val="clear" w:color="auto" w:fill="FFFFFF"/>
        </w:rPr>
        <w:t>Course Change Proposals (</w:t>
      </w:r>
      <w:r w:rsidRPr="669CE06E" w:rsidR="002273CE">
        <w:rPr>
          <w:rStyle w:val="normaltextrun"/>
          <w:rFonts w:ascii="Times New Roman" w:hAnsi="Times New Roman" w:eastAsia="Times New Roman" w:cs="Times New Roman"/>
          <w:b w:val="1"/>
          <w:bCs w:val="1"/>
          <w:sz w:val="24"/>
          <w:szCs w:val="24"/>
          <w:shd w:val="clear" w:color="auto" w:fill="FFFFFF"/>
        </w:rPr>
        <w:t>2</w:t>
      </w:r>
      <w:r w:rsidRPr="669CE06E" w:rsidR="00254D70">
        <w:rPr>
          <w:rStyle w:val="normaltextrun"/>
          <w:rFonts w:ascii="Times New Roman" w:hAnsi="Times New Roman" w:eastAsia="Times New Roman" w:cs="Times New Roman"/>
          <w:b w:val="1"/>
          <w:bCs w:val="1"/>
          <w:sz w:val="24"/>
          <w:szCs w:val="24"/>
          <w:shd w:val="clear" w:color="auto" w:fill="FFFFFF"/>
        </w:rPr>
        <w:t>) - See Audit Logs for Requested Updates</w:t>
      </w:r>
      <w:r>
        <w:br/>
      </w:r>
    </w:p>
    <w:p w:rsidR="00793FB7" w:rsidP="60B712DF" w:rsidRDefault="00793FB7" w14:paraId="6076D51E" w14:textId="446DB646">
      <w:pPr>
        <w:numPr>
          <w:ilvl w:val="0"/>
          <w:numId w:val="30"/>
        </w:numPr>
        <w:spacing w:after="0" w:line="240" w:lineRule="auto"/>
        <w:textAlignment w:val="baseline"/>
        <w:rPr>
          <w:rFonts w:ascii="Calibri" w:hAnsi="Calibri" w:eastAsia="Calibri" w:cs="Calibri"/>
          <w:sz w:val="22"/>
          <w:szCs w:val="22"/>
          <w:lang w:eastAsia="en-US"/>
        </w:rPr>
      </w:pPr>
      <w:hyperlink w:anchor="/courses/view/6439e603fc94805cb18e2795" r:id="R646ec9a26de14508">
        <w:r w:rsidRPr="60B712DF" w:rsidR="00793FB7">
          <w:rPr>
            <w:rFonts w:ascii="Calibri" w:hAnsi="Calibri" w:eastAsia="Calibri" w:cs="Calibri"/>
            <w:color w:val="0000FF"/>
            <w:sz w:val="22"/>
            <w:szCs w:val="22"/>
            <w:u w:val="single"/>
            <w:lang w:eastAsia="en-US"/>
          </w:rPr>
          <w:t>TMATH 316: Financial Mathematics</w:t>
        </w:r>
      </w:hyperlink>
      <w:r w:rsidRPr="60B712DF" w:rsidR="00793FB7">
        <w:rPr>
          <w:rFonts w:ascii="Calibri" w:hAnsi="Calibri" w:eastAsia="Calibri" w:cs="Calibri"/>
          <w:sz w:val="22"/>
          <w:szCs w:val="22"/>
          <w:lang w:eastAsia="en-US"/>
        </w:rPr>
        <w:t> </w:t>
      </w:r>
    </w:p>
    <w:p w:rsidRPr="00793FB7" w:rsidR="002273CE" w:rsidP="60B712DF" w:rsidRDefault="00636469" w14:paraId="3FF66589" w14:textId="1DB1EE04">
      <w:pPr>
        <w:numPr>
          <w:ilvl w:val="1"/>
          <w:numId w:val="30"/>
        </w:numPr>
        <w:spacing w:after="0" w:line="240" w:lineRule="auto"/>
        <w:textAlignment w:val="baseline"/>
        <w:rPr>
          <w:rFonts w:ascii="Calibri" w:hAnsi="Calibri" w:eastAsia="Calibri" w:cs="Calibri"/>
          <w:sz w:val="22"/>
          <w:szCs w:val="22"/>
          <w:lang w:eastAsia="en-US"/>
        </w:rPr>
      </w:pPr>
      <w:r w:rsidRPr="60B712DF" w:rsidR="00636469">
        <w:rPr>
          <w:rFonts w:ascii="Calibri" w:hAnsi="Calibri" w:eastAsia="Calibri" w:cs="Calibri"/>
          <w:sz w:val="22"/>
          <w:szCs w:val="22"/>
          <w:lang w:eastAsia="en-US"/>
        </w:rPr>
        <w:t xml:space="preserve">Religious accommodations in syllabus, </w:t>
      </w:r>
      <w:r w:rsidRPr="60B712DF" w:rsidR="00636469">
        <w:rPr>
          <w:rFonts w:ascii="Calibri" w:hAnsi="Calibri" w:eastAsia="Calibri" w:cs="Calibri"/>
          <w:sz w:val="22"/>
          <w:szCs w:val="22"/>
          <w:lang w:eastAsia="en-US"/>
        </w:rPr>
        <w:t>provide</w:t>
      </w:r>
      <w:r w:rsidRPr="60B712DF" w:rsidR="00636469">
        <w:rPr>
          <w:rFonts w:ascii="Calibri" w:hAnsi="Calibri" w:eastAsia="Calibri" w:cs="Calibri"/>
          <w:sz w:val="22"/>
          <w:szCs w:val="22"/>
          <w:lang w:eastAsia="en-US"/>
        </w:rPr>
        <w:t xml:space="preserve"> all links</w:t>
      </w:r>
    </w:p>
    <w:p w:rsidR="155882C1" w:rsidP="60B712DF" w:rsidRDefault="155882C1" w14:paraId="6C438AB6" w14:textId="5054CCBB">
      <w:pPr>
        <w:pStyle w:val="Normal"/>
        <w:numPr>
          <w:ilvl w:val="1"/>
          <w:numId w:val="30"/>
        </w:numPr>
        <w:spacing w:after="0" w:line="240" w:lineRule="auto"/>
        <w:rPr>
          <w:rFonts w:ascii="Calibri" w:hAnsi="Calibri" w:eastAsia="Calibri" w:cs="Calibri"/>
          <w:sz w:val="22"/>
          <w:szCs w:val="22"/>
          <w:lang w:eastAsia="en-US"/>
        </w:rPr>
      </w:pPr>
      <w:r w:rsidRPr="60B712DF" w:rsidR="155882C1">
        <w:rPr>
          <w:rFonts w:ascii="Calibri" w:hAnsi="Calibri" w:eastAsia="Calibri" w:cs="Calibri"/>
          <w:sz w:val="22"/>
          <w:szCs w:val="22"/>
          <w:lang w:eastAsia="en-US"/>
        </w:rPr>
        <w:t>Include Title IX statement in syllabus.</w:t>
      </w:r>
    </w:p>
    <w:p w:rsidR="00793FB7" w:rsidP="60B712DF" w:rsidRDefault="00793FB7" w14:paraId="49DAD4A3" w14:textId="6AA204E5">
      <w:pPr>
        <w:numPr>
          <w:ilvl w:val="0"/>
          <w:numId w:val="30"/>
        </w:numPr>
        <w:spacing w:after="0" w:line="240" w:lineRule="auto"/>
        <w:textAlignment w:val="baseline"/>
        <w:rPr>
          <w:rFonts w:ascii="Calibri" w:hAnsi="Calibri" w:eastAsia="Calibri" w:cs="Calibri"/>
          <w:sz w:val="22"/>
          <w:szCs w:val="22"/>
          <w:lang w:eastAsia="en-US"/>
        </w:rPr>
      </w:pPr>
      <w:hyperlink w:anchor="/courses/view/64416539f934e30387aefa40" r:id="R19c02478b76f4310">
        <w:r w:rsidRPr="60B712DF" w:rsidR="00793FB7">
          <w:rPr>
            <w:rFonts w:ascii="Calibri" w:hAnsi="Calibri" w:eastAsia="Calibri" w:cs="Calibri"/>
            <w:color w:val="0000FF"/>
            <w:sz w:val="22"/>
            <w:szCs w:val="22"/>
            <w:u w:val="single"/>
            <w:lang w:eastAsia="en-US"/>
          </w:rPr>
          <w:t>TMATH 420: History of Mathematics</w:t>
        </w:r>
      </w:hyperlink>
      <w:r w:rsidRPr="60B712DF" w:rsidR="00793FB7">
        <w:rPr>
          <w:rFonts w:ascii="Calibri" w:hAnsi="Calibri" w:eastAsia="Calibri" w:cs="Calibri"/>
          <w:sz w:val="22"/>
          <w:szCs w:val="22"/>
          <w:lang w:eastAsia="en-US"/>
        </w:rPr>
        <w:t> </w:t>
      </w:r>
    </w:p>
    <w:p w:rsidRPr="00963B2A" w:rsidR="002273CE" w:rsidP="60B712DF" w:rsidRDefault="00963B2A" w14:paraId="64A2B402" w14:textId="0268277D">
      <w:pPr>
        <w:numPr>
          <w:ilvl w:val="1"/>
          <w:numId w:val="30"/>
        </w:numPr>
        <w:spacing w:after="0" w:line="240" w:lineRule="auto"/>
        <w:textAlignment w:val="baseline"/>
        <w:rPr>
          <w:rFonts w:ascii="Calibri" w:hAnsi="Calibri" w:eastAsia="Calibri" w:cs="Calibri"/>
          <w:sz w:val="22"/>
          <w:szCs w:val="22"/>
          <w:lang w:eastAsia="en-US"/>
        </w:rPr>
      </w:pPr>
      <w:r w:rsidRPr="60B712DF" w:rsidR="00963B2A">
        <w:rPr>
          <w:rFonts w:ascii="Calibri" w:hAnsi="Calibri" w:eastAsia="Calibri" w:cs="Calibri"/>
          <w:sz w:val="22"/>
          <w:szCs w:val="22"/>
          <w:lang w:eastAsia="en-US"/>
        </w:rPr>
        <w:t xml:space="preserve">Religious accommodations in syllabus, </w:t>
      </w:r>
      <w:r w:rsidRPr="60B712DF" w:rsidR="00963B2A">
        <w:rPr>
          <w:rFonts w:ascii="Calibri" w:hAnsi="Calibri" w:eastAsia="Calibri" w:cs="Calibri"/>
          <w:sz w:val="22"/>
          <w:szCs w:val="22"/>
          <w:lang w:eastAsia="en-US"/>
        </w:rPr>
        <w:t>provide</w:t>
      </w:r>
      <w:r w:rsidRPr="60B712DF" w:rsidR="00963B2A">
        <w:rPr>
          <w:rFonts w:ascii="Calibri" w:hAnsi="Calibri" w:eastAsia="Calibri" w:cs="Calibri"/>
          <w:sz w:val="22"/>
          <w:szCs w:val="22"/>
          <w:lang w:eastAsia="en-US"/>
        </w:rPr>
        <w:t xml:space="preserve"> all links</w:t>
      </w:r>
    </w:p>
    <w:p w:rsidR="063374EB" w:rsidP="60B712DF" w:rsidRDefault="063374EB" w14:paraId="7513D2BA" w14:textId="1B02D1D3">
      <w:pPr>
        <w:pStyle w:val="Normal"/>
        <w:numPr>
          <w:ilvl w:val="1"/>
          <w:numId w:val="30"/>
        </w:numPr>
        <w:spacing w:after="0" w:line="240" w:lineRule="auto"/>
        <w:rPr>
          <w:rFonts w:ascii="Calibri" w:hAnsi="Calibri" w:eastAsia="Calibri" w:cs="Calibri"/>
          <w:sz w:val="22"/>
          <w:szCs w:val="22"/>
          <w:lang w:eastAsia="en-US"/>
        </w:rPr>
      </w:pPr>
      <w:r w:rsidRPr="60B712DF" w:rsidR="063374EB">
        <w:rPr>
          <w:rFonts w:ascii="Calibri" w:hAnsi="Calibri" w:eastAsia="Calibri" w:cs="Calibri"/>
          <w:sz w:val="22"/>
          <w:szCs w:val="22"/>
          <w:lang w:eastAsia="en-US"/>
        </w:rPr>
        <w:t>Include Title IX statement in syllabus</w:t>
      </w:r>
    </w:p>
    <w:p w:rsidRPr="00963B2A" w:rsidR="00963B2A" w:rsidP="60B712DF" w:rsidRDefault="00963B2A" w14:paraId="70BF9BE8" w14:textId="781179DA">
      <w:pPr>
        <w:numPr>
          <w:ilvl w:val="1"/>
          <w:numId w:val="30"/>
        </w:numPr>
        <w:spacing w:after="0" w:line="240" w:lineRule="auto"/>
        <w:textAlignment w:val="baseline"/>
        <w:rPr>
          <w:rFonts w:ascii="Calibri" w:hAnsi="Calibri" w:eastAsia="Calibri" w:cs="Calibri"/>
          <w:sz w:val="22"/>
          <w:szCs w:val="22"/>
          <w:lang w:eastAsia="en-US"/>
        </w:rPr>
      </w:pPr>
      <w:r w:rsidRPr="60B712DF" w:rsidR="00963B2A">
        <w:rPr>
          <w:rFonts w:ascii="Calibri" w:hAnsi="Calibri" w:eastAsia="Calibri" w:cs="Calibri"/>
          <w:sz w:val="22"/>
          <w:szCs w:val="22"/>
          <w:lang w:eastAsia="en-US"/>
        </w:rPr>
        <w:t>Discuss in justification in UWCM of the added course (TMATH 208)</w:t>
      </w:r>
    </w:p>
    <w:p w:rsidRPr="00793FB7" w:rsidR="00963B2A" w:rsidP="60B712DF" w:rsidRDefault="00963B2A" w14:paraId="5C7B0F94" w14:textId="6AA43CB8">
      <w:pPr>
        <w:numPr>
          <w:ilvl w:val="1"/>
          <w:numId w:val="30"/>
        </w:numPr>
        <w:spacing w:after="0" w:line="240" w:lineRule="auto"/>
        <w:textAlignment w:val="baseline"/>
        <w:rPr>
          <w:rFonts w:ascii="Calibri" w:hAnsi="Calibri" w:eastAsia="Calibri" w:cs="Calibri"/>
          <w:sz w:val="22"/>
          <w:szCs w:val="22"/>
          <w:lang w:eastAsia="en-US"/>
        </w:rPr>
      </w:pPr>
      <w:r w:rsidRPr="60B712DF" w:rsidR="00963B2A">
        <w:rPr>
          <w:rFonts w:ascii="Calibri" w:hAnsi="Calibri" w:eastAsia="Calibri" w:cs="Calibri"/>
          <w:sz w:val="22"/>
          <w:szCs w:val="22"/>
          <w:lang w:eastAsia="en-US"/>
        </w:rPr>
        <w:t>Change Leaning Objectives (In Syllabus)</w:t>
      </w:r>
    </w:p>
    <w:p w:rsidR="006A6D5D" w:rsidP="60B712DF" w:rsidRDefault="006A6D5D" w14:paraId="290B377C" w14:textId="6F0CEF58">
      <w:pPr>
        <w:pStyle w:val="paragraph"/>
        <w:numPr>
          <w:ilvl w:val="0"/>
          <w:numId w:val="30"/>
        </w:numPr>
        <w:spacing w:before="0" w:beforeAutospacing="off" w:after="0" w:afterAutospacing="off"/>
        <w:textAlignment w:val="baseline"/>
        <w:rPr>
          <w:rFonts w:ascii="Calibri" w:hAnsi="Calibri" w:eastAsia="Calibri" w:cs="Calibri"/>
          <w:sz w:val="22"/>
          <w:szCs w:val="22"/>
        </w:rPr>
      </w:pPr>
      <w:r w:rsidRPr="60B712DF" w:rsidR="006A6D5D">
        <w:rPr>
          <w:rFonts w:ascii="Calibri" w:hAnsi="Calibri" w:eastAsia="Calibri" w:cs="Calibri"/>
          <w:sz w:val="22"/>
          <w:szCs w:val="22"/>
        </w:rPr>
        <w:t>A motion was made to approve</w:t>
      </w:r>
      <w:r w:rsidRPr="60B712DF" w:rsidR="00A21CCD">
        <w:rPr>
          <w:rFonts w:ascii="Calibri" w:hAnsi="Calibri" w:eastAsia="Calibri" w:cs="Calibri"/>
          <w:sz w:val="22"/>
          <w:szCs w:val="22"/>
        </w:rPr>
        <w:t xml:space="preserve"> all </w:t>
      </w:r>
      <w:r w:rsidRPr="60B712DF" w:rsidR="00963B2A">
        <w:rPr>
          <w:rFonts w:ascii="Calibri" w:hAnsi="Calibri" w:eastAsia="Calibri" w:cs="Calibri"/>
          <w:sz w:val="22"/>
          <w:szCs w:val="22"/>
        </w:rPr>
        <w:t xml:space="preserve">course </w:t>
      </w:r>
      <w:r w:rsidRPr="60B712DF" w:rsidR="03744326">
        <w:rPr>
          <w:rFonts w:ascii="Calibri" w:hAnsi="Calibri" w:eastAsia="Calibri" w:cs="Calibri"/>
          <w:sz w:val="22"/>
          <w:szCs w:val="22"/>
        </w:rPr>
        <w:t>changes</w:t>
      </w:r>
      <w:r w:rsidRPr="60B712DF" w:rsidR="00A21CCD">
        <w:rPr>
          <w:rFonts w:ascii="Calibri" w:hAnsi="Calibri" w:eastAsia="Calibri" w:cs="Calibri"/>
          <w:sz w:val="22"/>
          <w:szCs w:val="22"/>
        </w:rPr>
        <w:t xml:space="preserve"> pending requests from the committee. </w:t>
      </w:r>
      <w:r w:rsidRPr="60B712DF" w:rsidR="00963B2A">
        <w:rPr>
          <w:rFonts w:ascii="Calibri" w:hAnsi="Calibri" w:eastAsia="Calibri" w:cs="Calibri"/>
          <w:sz w:val="22"/>
          <w:szCs w:val="22"/>
        </w:rPr>
        <w:t>M</w:t>
      </w:r>
      <w:r w:rsidRPr="60B712DF" w:rsidR="00A21CCD">
        <w:rPr>
          <w:rFonts w:ascii="Calibri" w:hAnsi="Calibri" w:eastAsia="Calibri" w:cs="Calibri"/>
          <w:sz w:val="22"/>
          <w:szCs w:val="22"/>
        </w:rPr>
        <w:t xml:space="preserve">oved by </w:t>
      </w:r>
      <w:r w:rsidRPr="60B712DF" w:rsidR="00963B2A">
        <w:rPr>
          <w:rFonts w:ascii="Calibri" w:hAnsi="Calibri" w:eastAsia="Calibri" w:cs="Calibri"/>
          <w:sz w:val="22"/>
          <w:szCs w:val="22"/>
        </w:rPr>
        <w:t>Joan Bleecker</w:t>
      </w:r>
      <w:r w:rsidRPr="60B712DF" w:rsidR="00A21CCD">
        <w:rPr>
          <w:rFonts w:ascii="Calibri" w:hAnsi="Calibri" w:eastAsia="Calibri" w:cs="Calibri"/>
          <w:sz w:val="22"/>
          <w:szCs w:val="22"/>
        </w:rPr>
        <w:t xml:space="preserve"> and seconded by </w:t>
      </w:r>
      <w:r w:rsidRPr="60B712DF" w:rsidR="00963B2A">
        <w:rPr>
          <w:rFonts w:ascii="Calibri" w:hAnsi="Calibri" w:eastAsia="Calibri" w:cs="Calibri"/>
          <w:sz w:val="22"/>
          <w:szCs w:val="22"/>
        </w:rPr>
        <w:t>Laura Feuerborn</w:t>
      </w:r>
      <w:bookmarkStart w:name="_GoBack" w:id="0"/>
      <w:bookmarkEnd w:id="0"/>
      <w:r w:rsidRPr="60B712DF" w:rsidR="00A21CCD">
        <w:rPr>
          <w:rFonts w:ascii="Calibri" w:hAnsi="Calibri" w:eastAsia="Calibri" w:cs="Calibri"/>
          <w:sz w:val="22"/>
          <w:szCs w:val="22"/>
        </w:rPr>
        <w:t>.</w:t>
      </w:r>
    </w:p>
    <w:p w:rsidR="505D54BC" w:rsidP="60B712DF" w:rsidRDefault="505D54BC" w14:paraId="5ECCCA6C" w14:textId="58533525">
      <w:pPr>
        <w:pStyle w:val="paragraph"/>
        <w:numPr>
          <w:ilvl w:val="1"/>
          <w:numId w:val="30"/>
        </w:numPr>
        <w:spacing w:before="0" w:beforeAutospacing="off" w:after="0" w:afterAutospacing="off"/>
        <w:rPr>
          <w:rFonts w:ascii="Calibri" w:hAnsi="Calibri" w:eastAsia="Calibri" w:cs="Calibri"/>
          <w:sz w:val="22"/>
          <w:szCs w:val="22"/>
        </w:rPr>
      </w:pPr>
      <w:r w:rsidRPr="60B712DF" w:rsidR="505D54BC">
        <w:rPr>
          <w:rFonts w:ascii="Calibri" w:hAnsi="Calibri" w:eastAsia="Calibri" w:cs="Calibri"/>
          <w:sz w:val="22"/>
          <w:szCs w:val="22"/>
        </w:rPr>
        <w:t xml:space="preserve">Votes: </w:t>
      </w:r>
      <w:r w:rsidRPr="60B712DF" w:rsidR="00636469">
        <w:rPr>
          <w:rFonts w:ascii="Calibri" w:hAnsi="Calibri" w:eastAsia="Calibri" w:cs="Calibri"/>
          <w:sz w:val="22"/>
          <w:szCs w:val="22"/>
        </w:rPr>
        <w:t>10</w:t>
      </w:r>
      <w:r w:rsidRPr="60B712DF" w:rsidR="505D54BC">
        <w:rPr>
          <w:rFonts w:ascii="Calibri" w:hAnsi="Calibri" w:eastAsia="Calibri" w:cs="Calibri"/>
          <w:sz w:val="22"/>
          <w:szCs w:val="22"/>
        </w:rPr>
        <w:t xml:space="preserve"> yes, 0 no, 0 abstention</w:t>
      </w:r>
    </w:p>
    <w:p w:rsidRPr="007D5D51" w:rsidR="007D5D51" w:rsidP="669CE06E" w:rsidRDefault="007D5D51" w14:paraId="3D3E2E5E" w14:textId="3FC38B71">
      <w:pPr>
        <w:pStyle w:val="Normal"/>
        <w:spacing w:before="0" w:beforeAutospacing="off" w:after="0" w:afterAutospacing="off"/>
        <w:rPr>
          <w:rFonts w:ascii="Times New Roman" w:hAnsi="Times New Roman" w:eastAsia="Times New Roman" w:cs="Times New Roman"/>
          <w:sz w:val="24"/>
          <w:szCs w:val="24"/>
        </w:rPr>
      </w:pPr>
    </w:p>
    <w:p w:rsidR="00254D70" w:rsidP="669CE06E" w:rsidRDefault="00254D70" w14:paraId="22BFD85F" w14:textId="6E51B27F">
      <w:pPr>
        <w:pStyle w:val="Heading2"/>
        <w:numPr>
          <w:ilvl w:val="0"/>
          <w:numId w:val="9"/>
        </w:numPr>
        <w:tabs>
          <w:tab w:val="center" w:pos="2853"/>
        </w:tabs>
        <w:spacing w:after="0" w:line="240" w:lineRule="auto"/>
        <w:rPr>
          <w:rStyle w:val="normaltextrun"/>
          <w:rFonts w:ascii="Times New Roman" w:hAnsi="Times New Roman" w:eastAsia="Times New Roman" w:cs="Times New Roman"/>
          <w:b w:val="1"/>
          <w:bCs w:val="1"/>
          <w:sz w:val="24"/>
          <w:szCs w:val="24"/>
          <w:shd w:val="clear" w:color="auto" w:fill="FFFFFF"/>
        </w:rPr>
      </w:pPr>
      <w:r w:rsidRPr="669CE06E" w:rsidR="00254D70">
        <w:rPr>
          <w:rStyle w:val="normaltextrun"/>
          <w:rFonts w:ascii="Times New Roman" w:hAnsi="Times New Roman" w:eastAsia="Times New Roman" w:cs="Times New Roman"/>
          <w:b w:val="1"/>
          <w:bCs w:val="1"/>
          <w:sz w:val="24"/>
          <w:szCs w:val="24"/>
          <w:shd w:val="clear" w:color="auto" w:fill="FFFFFF"/>
        </w:rPr>
        <w:t xml:space="preserve">Graduation Petition (Sent via separate email to </w:t>
      </w:r>
      <w:r w:rsidRPr="669CE06E" w:rsidR="00254D70">
        <w:rPr>
          <w:rStyle w:val="normaltextrun"/>
          <w:rFonts w:ascii="Times New Roman" w:hAnsi="Times New Roman" w:eastAsia="Times New Roman" w:cs="Times New Roman"/>
          <w:b w:val="1"/>
          <w:bCs w:val="1"/>
          <w:sz w:val="24"/>
          <w:szCs w:val="24"/>
          <w:u w:val="single"/>
          <w:shd w:val="clear" w:color="auto" w:fill="FFFFFF"/>
        </w:rPr>
        <w:t>voting</w:t>
      </w:r>
      <w:r w:rsidRPr="669CE06E" w:rsidR="44FB3AA2">
        <w:rPr>
          <w:rStyle w:val="normaltextrun"/>
          <w:rFonts w:ascii="Times New Roman" w:hAnsi="Times New Roman" w:eastAsia="Times New Roman" w:cs="Times New Roman"/>
          <w:b w:val="1"/>
          <w:bCs w:val="1"/>
          <w:sz w:val="24"/>
          <w:szCs w:val="24"/>
          <w:u w:val="single"/>
          <w:shd w:val="clear" w:color="auto" w:fill="FFFFFF"/>
        </w:rPr>
        <w:t>-</w:t>
      </w:r>
      <w:r w:rsidRPr="669CE06E" w:rsidR="00254D70">
        <w:rPr>
          <w:rStyle w:val="normaltextrun"/>
          <w:rFonts w:ascii="Times New Roman" w:hAnsi="Times New Roman" w:eastAsia="Times New Roman" w:cs="Times New Roman"/>
          <w:b w:val="1"/>
          <w:bCs w:val="1"/>
          <w:sz w:val="24"/>
          <w:szCs w:val="24"/>
          <w:u w:val="single"/>
          <w:shd w:val="clear" w:color="auto" w:fill="FFFFFF"/>
        </w:rPr>
        <w:t>members</w:t>
      </w:r>
      <w:r w:rsidRPr="669CE06E" w:rsidR="00254D70">
        <w:rPr>
          <w:rStyle w:val="normaltextrun"/>
          <w:rFonts w:ascii="Times New Roman" w:hAnsi="Times New Roman" w:eastAsia="Times New Roman" w:cs="Times New Roman"/>
          <w:b w:val="1"/>
          <w:bCs w:val="1"/>
          <w:sz w:val="24"/>
          <w:szCs w:val="24"/>
          <w:shd w:val="clear" w:color="auto" w:fill="FFFFFF"/>
        </w:rPr>
        <w:t xml:space="preserve"> of the Committee</w:t>
      </w:r>
      <w:r>
        <w:br/>
      </w:r>
    </w:p>
    <w:p w:rsidR="00254D70" w:rsidP="669CE06E" w:rsidRDefault="00254D70" w14:paraId="54C69A1F" w14:textId="4E75A525">
      <w:pPr>
        <w:pStyle w:val="Heading2"/>
        <w:numPr>
          <w:ilvl w:val="0"/>
          <w:numId w:val="9"/>
        </w:numPr>
        <w:tabs>
          <w:tab w:val="center" w:pos="2853"/>
        </w:tabs>
        <w:spacing w:after="0" w:line="240" w:lineRule="auto"/>
        <w:rPr>
          <w:rStyle w:val="eop"/>
          <w:rFonts w:ascii="Times New Roman" w:hAnsi="Times New Roman" w:eastAsia="Times New Roman" w:cs="Times New Roman"/>
          <w:sz w:val="24"/>
          <w:szCs w:val="24"/>
          <w:shd w:val="clear" w:color="auto" w:fill="FFFFFF"/>
        </w:rPr>
      </w:pPr>
      <w:r w:rsidRPr="669CE06E" w:rsidR="00254D70">
        <w:rPr>
          <w:rStyle w:val="normaltextrun"/>
          <w:rFonts w:ascii="Times New Roman" w:hAnsi="Times New Roman" w:eastAsia="Times New Roman" w:cs="Times New Roman"/>
          <w:b w:val="1"/>
          <w:bCs w:val="1"/>
          <w:sz w:val="24"/>
          <w:szCs w:val="24"/>
          <w:shd w:val="clear" w:color="auto" w:fill="FFFFFF"/>
        </w:rPr>
        <w:t xml:space="preserve">Late Proposals (to be reviewed if time </w:t>
      </w:r>
      <w:r w:rsidRPr="669CE06E" w:rsidR="00254D70">
        <w:rPr>
          <w:rStyle w:val="normaltextrun"/>
          <w:rFonts w:ascii="Times New Roman" w:hAnsi="Times New Roman" w:eastAsia="Times New Roman" w:cs="Times New Roman"/>
          <w:b w:val="1"/>
          <w:bCs w:val="1"/>
          <w:sz w:val="24"/>
          <w:szCs w:val="24"/>
          <w:shd w:val="clear" w:color="auto" w:fill="FFFFFF"/>
        </w:rPr>
        <w:t>permits</w:t>
      </w:r>
      <w:r w:rsidRPr="669CE06E" w:rsidR="00254D70">
        <w:rPr>
          <w:rStyle w:val="normaltextrun"/>
          <w:rFonts w:ascii="Times New Roman" w:hAnsi="Times New Roman" w:eastAsia="Times New Roman" w:cs="Times New Roman"/>
          <w:b w:val="1"/>
          <w:bCs w:val="1"/>
          <w:sz w:val="24"/>
          <w:szCs w:val="24"/>
          <w:shd w:val="clear" w:color="auto" w:fill="FFFFFF"/>
        </w:rPr>
        <w:t>, 0)</w:t>
      </w:r>
      <w:r w:rsidRPr="669CE06E" w:rsidR="00254D70">
        <w:rPr>
          <w:rStyle w:val="eop"/>
          <w:rFonts w:ascii="Times New Roman" w:hAnsi="Times New Roman" w:eastAsia="Times New Roman" w:cs="Times New Roman"/>
          <w:sz w:val="24"/>
          <w:szCs w:val="24"/>
          <w:shd w:val="clear" w:color="auto" w:fill="FFFFFF"/>
        </w:rPr>
        <w:t> </w:t>
      </w:r>
    </w:p>
    <w:p w:rsidRPr="00A21CCD" w:rsidR="00A21CCD" w:rsidP="669CE06E" w:rsidRDefault="00A21CCD" w14:paraId="124D6246" w14:textId="77777777">
      <w:pPr>
        <w:rPr>
          <w:rFonts w:ascii="Times New Roman" w:hAnsi="Times New Roman" w:eastAsia="Times New Roman" w:cs="Times New Roman"/>
          <w:sz w:val="24"/>
          <w:szCs w:val="24"/>
        </w:rPr>
      </w:pPr>
    </w:p>
    <w:p w:rsidR="00254D70" w:rsidP="669CE06E" w:rsidRDefault="00254D70" w14:paraId="57FB52B6" w14:textId="1F2D756B">
      <w:pPr>
        <w:pStyle w:val="Heading2"/>
        <w:numPr>
          <w:ilvl w:val="0"/>
          <w:numId w:val="9"/>
        </w:numPr>
        <w:tabs>
          <w:tab w:val="center" w:pos="2853"/>
        </w:tabs>
        <w:spacing w:after="0" w:line="240" w:lineRule="auto"/>
        <w:rPr>
          <w:rStyle w:val="normaltextrun"/>
          <w:rFonts w:ascii="Times New Roman" w:hAnsi="Times New Roman" w:eastAsia="Times New Roman" w:cs="Times New Roman"/>
          <w:b w:val="1"/>
          <w:bCs w:val="1"/>
          <w:sz w:val="24"/>
          <w:szCs w:val="24"/>
          <w:shd w:val="clear" w:color="auto" w:fill="FFFFFF"/>
        </w:rPr>
      </w:pPr>
      <w:r w:rsidRPr="669CE06E" w:rsidR="00254D70">
        <w:rPr>
          <w:rStyle w:val="normaltextrun"/>
          <w:rFonts w:ascii="Times New Roman" w:hAnsi="Times New Roman" w:eastAsia="Times New Roman" w:cs="Times New Roman"/>
          <w:b w:val="1"/>
          <w:bCs w:val="1"/>
          <w:sz w:val="24"/>
          <w:szCs w:val="24"/>
          <w:shd w:val="clear" w:color="auto" w:fill="FFFFFF"/>
        </w:rPr>
        <w:t>Adjournment</w:t>
      </w:r>
      <w:r>
        <w:br/>
      </w:r>
    </w:p>
    <w:p w:rsidR="00A21CCD" w:rsidP="60B712DF" w:rsidRDefault="00A21CCD" w14:paraId="00FAA1EA" w14:textId="00363126">
      <w:pPr>
        <w:pStyle w:val="ListParagraph"/>
        <w:numPr>
          <w:ilvl w:val="0"/>
          <w:numId w:val="27"/>
        </w:numPr>
        <w:rPr>
          <w:rFonts w:ascii="Calibri" w:hAnsi="Calibri" w:eastAsia="Calibri" w:cs="Calibri"/>
          <w:sz w:val="22"/>
          <w:szCs w:val="22"/>
        </w:rPr>
      </w:pPr>
      <w:r w:rsidRPr="60B712DF" w:rsidR="00A21CCD">
        <w:rPr>
          <w:rFonts w:ascii="Calibri" w:hAnsi="Calibri" w:eastAsia="Calibri" w:cs="Calibri"/>
          <w:sz w:val="22"/>
          <w:szCs w:val="22"/>
        </w:rPr>
        <w:t>Meeting was adjourned at 1:46PM</w:t>
      </w:r>
    </w:p>
    <w:p w:rsidR="000328A8" w:rsidP="60B712DF" w:rsidRDefault="000328A8" w14:paraId="0BC96118" w14:textId="7A44663E">
      <w:pPr>
        <w:pStyle w:val="ListParagraph"/>
        <w:numPr>
          <w:ilvl w:val="1"/>
          <w:numId w:val="27"/>
        </w:numPr>
        <w:spacing w:after="3"/>
        <w:rPr>
          <w:rFonts w:ascii="Calibri" w:hAnsi="Calibri" w:eastAsia="Calibri" w:cs="Calibri"/>
          <w:sz w:val="22"/>
          <w:szCs w:val="22"/>
        </w:rPr>
      </w:pPr>
      <w:r w:rsidRPr="60B712DF" w:rsidR="00A21CCD">
        <w:rPr>
          <w:rFonts w:ascii="Calibri" w:hAnsi="Calibri" w:eastAsia="Calibri" w:cs="Calibri"/>
          <w:sz w:val="22"/>
          <w:szCs w:val="22"/>
        </w:rPr>
        <w:t xml:space="preserve">Next meeting on </w:t>
      </w:r>
      <w:r w:rsidRPr="60B712DF" w:rsidR="00130581">
        <w:rPr>
          <w:rFonts w:ascii="Calibri" w:hAnsi="Calibri" w:eastAsia="Calibri" w:cs="Calibri"/>
          <w:sz w:val="22"/>
          <w:szCs w:val="22"/>
        </w:rPr>
        <w:t>December</w:t>
      </w:r>
      <w:r w:rsidRPr="60B712DF" w:rsidR="00A21CCD">
        <w:rPr>
          <w:rFonts w:ascii="Calibri" w:hAnsi="Calibri" w:eastAsia="Calibri" w:cs="Calibri"/>
          <w:sz w:val="22"/>
          <w:szCs w:val="22"/>
        </w:rPr>
        <w:t xml:space="preserve"> </w:t>
      </w:r>
      <w:r w:rsidRPr="60B712DF" w:rsidR="00130581">
        <w:rPr>
          <w:rFonts w:ascii="Calibri" w:hAnsi="Calibri" w:eastAsia="Calibri" w:cs="Calibri"/>
          <w:sz w:val="22"/>
          <w:szCs w:val="22"/>
        </w:rPr>
        <w:t>6</w:t>
      </w:r>
      <w:r w:rsidRPr="60B712DF" w:rsidR="00A21CCD">
        <w:rPr>
          <w:rFonts w:ascii="Calibri" w:hAnsi="Calibri" w:eastAsia="Calibri" w:cs="Calibri"/>
          <w:sz w:val="22"/>
          <w:szCs w:val="22"/>
        </w:rPr>
        <w:t xml:space="preserve">, 2023, </w:t>
      </w:r>
      <w:r w:rsidRPr="60B712DF" w:rsidR="336E8613">
        <w:rPr>
          <w:rFonts w:ascii="Calibri" w:hAnsi="Calibri" w:eastAsia="Calibri" w:cs="Calibri"/>
          <w:sz w:val="22"/>
          <w:szCs w:val="22"/>
        </w:rPr>
        <w:t xml:space="preserve">12:40-2, </w:t>
      </w:r>
      <w:r w:rsidRPr="60B712DF" w:rsidR="00A21CCD">
        <w:rPr>
          <w:rFonts w:ascii="Calibri" w:hAnsi="Calibri" w:eastAsia="Calibri" w:cs="Calibri"/>
          <w:sz w:val="22"/>
          <w:szCs w:val="22"/>
        </w:rPr>
        <w:t>Zoom</w:t>
      </w:r>
    </w:p>
    <w:sectPr w:rsidR="000328A8">
      <w:pgSz w:w="12240" w:h="15840" w:orient="portrait"/>
      <w:pgMar w:top="1451" w:right="1760" w:bottom="14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E589"/>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5DBEDB7"/>
    <w:multiLevelType w:val="hybridMultilevel"/>
    <w:tmpl w:val="7298C664"/>
    <w:lvl w:ilvl="0" w:tplc="7938D0EA">
      <w:start w:val="1"/>
      <w:numFmt w:val="bullet"/>
      <w:lvlText w:val=""/>
      <w:lvlJc w:val="left"/>
      <w:pPr>
        <w:ind w:left="720" w:hanging="360"/>
      </w:pPr>
      <w:rPr>
        <w:rFonts w:hint="default" w:ascii="Symbol" w:hAnsi="Symbol"/>
      </w:rPr>
    </w:lvl>
    <w:lvl w:ilvl="1" w:tplc="336C04EC">
      <w:start w:val="1"/>
      <w:numFmt w:val="bullet"/>
      <w:lvlText w:val="o"/>
      <w:lvlJc w:val="left"/>
      <w:pPr>
        <w:ind w:left="1440" w:hanging="360"/>
      </w:pPr>
      <w:rPr>
        <w:rFonts w:hint="default" w:ascii="Courier New" w:hAnsi="Courier New"/>
      </w:rPr>
    </w:lvl>
    <w:lvl w:ilvl="2" w:tplc="2A4AB5C2">
      <w:start w:val="1"/>
      <w:numFmt w:val="bullet"/>
      <w:lvlText w:val=""/>
      <w:lvlJc w:val="left"/>
      <w:pPr>
        <w:ind w:left="2160" w:hanging="360"/>
      </w:pPr>
      <w:rPr>
        <w:rFonts w:hint="default" w:ascii="Wingdings" w:hAnsi="Wingdings"/>
      </w:rPr>
    </w:lvl>
    <w:lvl w:ilvl="3" w:tplc="846A5576">
      <w:start w:val="1"/>
      <w:numFmt w:val="bullet"/>
      <w:lvlText w:val=""/>
      <w:lvlJc w:val="left"/>
      <w:pPr>
        <w:ind w:left="2880" w:hanging="360"/>
      </w:pPr>
      <w:rPr>
        <w:rFonts w:hint="default" w:ascii="Symbol" w:hAnsi="Symbol"/>
      </w:rPr>
    </w:lvl>
    <w:lvl w:ilvl="4" w:tplc="1492A31E">
      <w:start w:val="1"/>
      <w:numFmt w:val="bullet"/>
      <w:lvlText w:val="o"/>
      <w:lvlJc w:val="left"/>
      <w:pPr>
        <w:ind w:left="3600" w:hanging="360"/>
      </w:pPr>
      <w:rPr>
        <w:rFonts w:hint="default" w:ascii="Courier New" w:hAnsi="Courier New"/>
      </w:rPr>
    </w:lvl>
    <w:lvl w:ilvl="5" w:tplc="55DADFF6">
      <w:start w:val="1"/>
      <w:numFmt w:val="bullet"/>
      <w:lvlText w:val=""/>
      <w:lvlJc w:val="left"/>
      <w:pPr>
        <w:ind w:left="4320" w:hanging="360"/>
      </w:pPr>
      <w:rPr>
        <w:rFonts w:hint="default" w:ascii="Wingdings" w:hAnsi="Wingdings"/>
      </w:rPr>
    </w:lvl>
    <w:lvl w:ilvl="6" w:tplc="A1501A6E">
      <w:start w:val="1"/>
      <w:numFmt w:val="bullet"/>
      <w:lvlText w:val=""/>
      <w:lvlJc w:val="left"/>
      <w:pPr>
        <w:ind w:left="5040" w:hanging="360"/>
      </w:pPr>
      <w:rPr>
        <w:rFonts w:hint="default" w:ascii="Symbol" w:hAnsi="Symbol"/>
      </w:rPr>
    </w:lvl>
    <w:lvl w:ilvl="7" w:tplc="6DA4AD0A">
      <w:start w:val="1"/>
      <w:numFmt w:val="bullet"/>
      <w:lvlText w:val="o"/>
      <w:lvlJc w:val="left"/>
      <w:pPr>
        <w:ind w:left="5760" w:hanging="360"/>
      </w:pPr>
      <w:rPr>
        <w:rFonts w:hint="default" w:ascii="Courier New" w:hAnsi="Courier New"/>
      </w:rPr>
    </w:lvl>
    <w:lvl w:ilvl="8" w:tplc="E646AAA4">
      <w:start w:val="1"/>
      <w:numFmt w:val="bullet"/>
      <w:lvlText w:val=""/>
      <w:lvlJc w:val="left"/>
      <w:pPr>
        <w:ind w:left="6480" w:hanging="360"/>
      </w:pPr>
      <w:rPr>
        <w:rFonts w:hint="default" w:ascii="Wingdings" w:hAnsi="Wingdings"/>
      </w:rPr>
    </w:lvl>
  </w:abstractNum>
  <w:abstractNum w:abstractNumId="2" w15:restartNumberingAfterBreak="0">
    <w:nsid w:val="071D0E57"/>
    <w:multiLevelType w:val="multilevel"/>
    <w:tmpl w:val="C21655F2"/>
    <w:lvl w:ilvl="0">
      <w:start w:val="1"/>
      <w:numFmt w:val="bullet"/>
      <w:lvlText w:val=""/>
      <w:lvlJc w:val="left"/>
      <w:pPr>
        <w:ind w:left="720" w:hanging="360"/>
      </w:pPr>
      <w:rPr>
        <w:rFonts w:hint="default" w:ascii="Symbol" w:hAnsi="Symbol"/>
        <w:sz w:val="22"/>
        <w:szCs w:val="22"/>
      </w:rPr>
    </w:lvl>
    <w:lvl w:ilvl="1">
      <w:start w:val="1"/>
      <w:numFmt w:val="decimal"/>
      <w:lvlText w:val="%2."/>
      <w:lvlJc w:val="left"/>
      <w:pPr>
        <w:ind w:left="1440" w:hanging="360"/>
      </w:pPr>
      <w:rPr>
        <w:rFonts w:ascii="Times New Roman" w:hAnsi="Times New Roman" w:eastAsia="Times New Roman" w:cs="Times New Roman"/>
        <w:b w:val="0"/>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decimal"/>
      <w:lvlText w:val="%5."/>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A2F560C"/>
    <w:multiLevelType w:val="multilevel"/>
    <w:tmpl w:val="933621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DA1125"/>
    <w:multiLevelType w:val="hybridMultilevel"/>
    <w:tmpl w:val="733AD488"/>
    <w:lvl w:ilvl="0" w:tplc="E550C914">
      <w:start w:val="1"/>
      <w:numFmt w:val="bullet"/>
      <w:lvlText w:val=""/>
      <w:lvlJc w:val="left"/>
      <w:pPr>
        <w:ind w:left="720" w:hanging="360"/>
      </w:pPr>
      <w:rPr>
        <w:rFonts w:hint="default" w:ascii="Symbol" w:hAnsi="Symbol"/>
      </w:rPr>
    </w:lvl>
    <w:lvl w:ilvl="1" w:tplc="ACAA810C">
      <w:start w:val="1"/>
      <w:numFmt w:val="bullet"/>
      <w:lvlText w:val="o"/>
      <w:lvlJc w:val="left"/>
      <w:pPr>
        <w:ind w:left="1440" w:hanging="360"/>
      </w:pPr>
      <w:rPr>
        <w:rFonts w:hint="default" w:ascii="Courier New" w:hAnsi="Courier New"/>
      </w:rPr>
    </w:lvl>
    <w:lvl w:ilvl="2" w:tplc="102EF578">
      <w:start w:val="1"/>
      <w:numFmt w:val="bullet"/>
      <w:lvlText w:val=""/>
      <w:lvlJc w:val="left"/>
      <w:pPr>
        <w:ind w:left="2160" w:hanging="360"/>
      </w:pPr>
      <w:rPr>
        <w:rFonts w:hint="default" w:ascii="Wingdings" w:hAnsi="Wingdings"/>
      </w:rPr>
    </w:lvl>
    <w:lvl w:ilvl="3" w:tplc="847E6356">
      <w:start w:val="1"/>
      <w:numFmt w:val="bullet"/>
      <w:lvlText w:val=""/>
      <w:lvlJc w:val="left"/>
      <w:pPr>
        <w:ind w:left="2880" w:hanging="360"/>
      </w:pPr>
      <w:rPr>
        <w:rFonts w:hint="default" w:ascii="Symbol" w:hAnsi="Symbol"/>
      </w:rPr>
    </w:lvl>
    <w:lvl w:ilvl="4" w:tplc="6E4AA17C">
      <w:start w:val="1"/>
      <w:numFmt w:val="bullet"/>
      <w:lvlText w:val="o"/>
      <w:lvlJc w:val="left"/>
      <w:pPr>
        <w:ind w:left="3600" w:hanging="360"/>
      </w:pPr>
      <w:rPr>
        <w:rFonts w:hint="default" w:ascii="Courier New" w:hAnsi="Courier New"/>
      </w:rPr>
    </w:lvl>
    <w:lvl w:ilvl="5" w:tplc="A972ECB6">
      <w:start w:val="1"/>
      <w:numFmt w:val="bullet"/>
      <w:lvlText w:val=""/>
      <w:lvlJc w:val="left"/>
      <w:pPr>
        <w:ind w:left="4320" w:hanging="360"/>
      </w:pPr>
      <w:rPr>
        <w:rFonts w:hint="default" w:ascii="Wingdings" w:hAnsi="Wingdings"/>
      </w:rPr>
    </w:lvl>
    <w:lvl w:ilvl="6" w:tplc="9EDCF4AC">
      <w:start w:val="1"/>
      <w:numFmt w:val="bullet"/>
      <w:lvlText w:val=""/>
      <w:lvlJc w:val="left"/>
      <w:pPr>
        <w:ind w:left="5040" w:hanging="360"/>
      </w:pPr>
      <w:rPr>
        <w:rFonts w:hint="default" w:ascii="Symbol" w:hAnsi="Symbol"/>
      </w:rPr>
    </w:lvl>
    <w:lvl w:ilvl="7" w:tplc="22046F9C">
      <w:start w:val="1"/>
      <w:numFmt w:val="bullet"/>
      <w:lvlText w:val="o"/>
      <w:lvlJc w:val="left"/>
      <w:pPr>
        <w:ind w:left="5760" w:hanging="360"/>
      </w:pPr>
      <w:rPr>
        <w:rFonts w:hint="default" w:ascii="Courier New" w:hAnsi="Courier New"/>
      </w:rPr>
    </w:lvl>
    <w:lvl w:ilvl="8" w:tplc="17A8EAAC">
      <w:start w:val="1"/>
      <w:numFmt w:val="bullet"/>
      <w:lvlText w:val=""/>
      <w:lvlJc w:val="left"/>
      <w:pPr>
        <w:ind w:left="6480" w:hanging="360"/>
      </w:pPr>
      <w:rPr>
        <w:rFonts w:hint="default" w:ascii="Wingdings" w:hAnsi="Wingdings"/>
      </w:rPr>
    </w:lvl>
  </w:abstractNum>
  <w:abstractNum w:abstractNumId="5" w15:restartNumberingAfterBreak="0">
    <w:nsid w:val="0E9DEE11"/>
    <w:multiLevelType w:val="hybridMultilevel"/>
    <w:tmpl w:val="25244272"/>
    <w:lvl w:ilvl="0" w:tplc="7578F766">
      <w:start w:val="1"/>
      <w:numFmt w:val="bullet"/>
      <w:lvlText w:val=""/>
      <w:lvlJc w:val="left"/>
      <w:pPr>
        <w:ind w:left="720" w:hanging="360"/>
      </w:pPr>
      <w:rPr>
        <w:rFonts w:hint="default" w:ascii="Symbol" w:hAnsi="Symbol"/>
      </w:rPr>
    </w:lvl>
    <w:lvl w:ilvl="1" w:tplc="92FEA3BA">
      <w:start w:val="1"/>
      <w:numFmt w:val="bullet"/>
      <w:lvlText w:val="o"/>
      <w:lvlJc w:val="left"/>
      <w:pPr>
        <w:ind w:left="1440" w:hanging="360"/>
      </w:pPr>
      <w:rPr>
        <w:rFonts w:hint="default" w:ascii="Courier New" w:hAnsi="Courier New"/>
      </w:rPr>
    </w:lvl>
    <w:lvl w:ilvl="2" w:tplc="BB8C6ABA">
      <w:start w:val="1"/>
      <w:numFmt w:val="bullet"/>
      <w:lvlText w:val=""/>
      <w:lvlJc w:val="left"/>
      <w:pPr>
        <w:ind w:left="2160" w:hanging="360"/>
      </w:pPr>
      <w:rPr>
        <w:rFonts w:hint="default" w:ascii="Wingdings" w:hAnsi="Wingdings"/>
      </w:rPr>
    </w:lvl>
    <w:lvl w:ilvl="3" w:tplc="CFB4A1F2">
      <w:start w:val="1"/>
      <w:numFmt w:val="bullet"/>
      <w:lvlText w:val=""/>
      <w:lvlJc w:val="left"/>
      <w:pPr>
        <w:ind w:left="2880" w:hanging="360"/>
      </w:pPr>
      <w:rPr>
        <w:rFonts w:hint="default" w:ascii="Symbol" w:hAnsi="Symbol"/>
      </w:rPr>
    </w:lvl>
    <w:lvl w:ilvl="4" w:tplc="54C21700">
      <w:start w:val="1"/>
      <w:numFmt w:val="bullet"/>
      <w:lvlText w:val="o"/>
      <w:lvlJc w:val="left"/>
      <w:pPr>
        <w:ind w:left="3600" w:hanging="360"/>
      </w:pPr>
      <w:rPr>
        <w:rFonts w:hint="default" w:ascii="Courier New" w:hAnsi="Courier New"/>
      </w:rPr>
    </w:lvl>
    <w:lvl w:ilvl="5" w:tplc="ABA2E3A6">
      <w:start w:val="1"/>
      <w:numFmt w:val="bullet"/>
      <w:lvlText w:val=""/>
      <w:lvlJc w:val="left"/>
      <w:pPr>
        <w:ind w:left="4320" w:hanging="360"/>
      </w:pPr>
      <w:rPr>
        <w:rFonts w:hint="default" w:ascii="Wingdings" w:hAnsi="Wingdings"/>
      </w:rPr>
    </w:lvl>
    <w:lvl w:ilvl="6" w:tplc="D20EEE4C">
      <w:start w:val="1"/>
      <w:numFmt w:val="bullet"/>
      <w:lvlText w:val=""/>
      <w:lvlJc w:val="left"/>
      <w:pPr>
        <w:ind w:left="5040" w:hanging="360"/>
      </w:pPr>
      <w:rPr>
        <w:rFonts w:hint="default" w:ascii="Symbol" w:hAnsi="Symbol"/>
      </w:rPr>
    </w:lvl>
    <w:lvl w:ilvl="7" w:tplc="8302688C">
      <w:start w:val="1"/>
      <w:numFmt w:val="bullet"/>
      <w:lvlText w:val="o"/>
      <w:lvlJc w:val="left"/>
      <w:pPr>
        <w:ind w:left="5760" w:hanging="360"/>
      </w:pPr>
      <w:rPr>
        <w:rFonts w:hint="default" w:ascii="Courier New" w:hAnsi="Courier New"/>
      </w:rPr>
    </w:lvl>
    <w:lvl w:ilvl="8" w:tplc="573877B2">
      <w:start w:val="1"/>
      <w:numFmt w:val="bullet"/>
      <w:lvlText w:val=""/>
      <w:lvlJc w:val="left"/>
      <w:pPr>
        <w:ind w:left="6480" w:hanging="360"/>
      </w:pPr>
      <w:rPr>
        <w:rFonts w:hint="default" w:ascii="Wingdings" w:hAnsi="Wingdings"/>
      </w:rPr>
    </w:lvl>
  </w:abstractNum>
  <w:abstractNum w:abstractNumId="6" w15:restartNumberingAfterBreak="0">
    <w:nsid w:val="11372C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E02ED1"/>
    <w:multiLevelType w:val="hybridMultilevel"/>
    <w:tmpl w:val="4816D9A6"/>
    <w:lvl w:ilvl="0" w:tplc="61CC6A2C">
      <w:start w:val="1"/>
      <w:numFmt w:val="bullet"/>
      <w:lvlText w:val="●"/>
      <w:lvlJc w:val="left"/>
      <w:pPr>
        <w:ind w:left="720" w:hanging="360"/>
      </w:pPr>
      <w:rPr>
        <w:rFonts w:hint="default" w:ascii="Noto Sans Symbols" w:hAnsi="Noto Sans Symbols"/>
      </w:rPr>
    </w:lvl>
    <w:lvl w:ilvl="1" w:tplc="88689840">
      <w:start w:val="1"/>
      <w:numFmt w:val="bullet"/>
      <w:lvlText w:val="o"/>
      <w:lvlJc w:val="left"/>
      <w:pPr>
        <w:ind w:left="1440" w:hanging="360"/>
      </w:pPr>
      <w:rPr>
        <w:rFonts w:hint="default" w:ascii="Courier New" w:hAnsi="Courier New"/>
      </w:rPr>
    </w:lvl>
    <w:lvl w:ilvl="2" w:tplc="678618F0">
      <w:start w:val="1"/>
      <w:numFmt w:val="bullet"/>
      <w:lvlText w:val=""/>
      <w:lvlJc w:val="left"/>
      <w:pPr>
        <w:ind w:left="2160" w:hanging="360"/>
      </w:pPr>
      <w:rPr>
        <w:rFonts w:hint="default" w:ascii="Wingdings" w:hAnsi="Wingdings"/>
      </w:rPr>
    </w:lvl>
    <w:lvl w:ilvl="3" w:tplc="2A58B978">
      <w:start w:val="1"/>
      <w:numFmt w:val="bullet"/>
      <w:lvlText w:val=""/>
      <w:lvlJc w:val="left"/>
      <w:pPr>
        <w:ind w:left="2880" w:hanging="360"/>
      </w:pPr>
      <w:rPr>
        <w:rFonts w:hint="default" w:ascii="Symbol" w:hAnsi="Symbol"/>
      </w:rPr>
    </w:lvl>
    <w:lvl w:ilvl="4" w:tplc="C86A0396">
      <w:start w:val="1"/>
      <w:numFmt w:val="bullet"/>
      <w:lvlText w:val="o"/>
      <w:lvlJc w:val="left"/>
      <w:pPr>
        <w:ind w:left="3600" w:hanging="360"/>
      </w:pPr>
      <w:rPr>
        <w:rFonts w:hint="default" w:ascii="Courier New" w:hAnsi="Courier New"/>
      </w:rPr>
    </w:lvl>
    <w:lvl w:ilvl="5" w:tplc="D95E8188">
      <w:start w:val="1"/>
      <w:numFmt w:val="bullet"/>
      <w:lvlText w:val=""/>
      <w:lvlJc w:val="left"/>
      <w:pPr>
        <w:ind w:left="4320" w:hanging="360"/>
      </w:pPr>
      <w:rPr>
        <w:rFonts w:hint="default" w:ascii="Wingdings" w:hAnsi="Wingdings"/>
      </w:rPr>
    </w:lvl>
    <w:lvl w:ilvl="6" w:tplc="E2662458">
      <w:start w:val="1"/>
      <w:numFmt w:val="bullet"/>
      <w:lvlText w:val=""/>
      <w:lvlJc w:val="left"/>
      <w:pPr>
        <w:ind w:left="5040" w:hanging="360"/>
      </w:pPr>
      <w:rPr>
        <w:rFonts w:hint="default" w:ascii="Symbol" w:hAnsi="Symbol"/>
      </w:rPr>
    </w:lvl>
    <w:lvl w:ilvl="7" w:tplc="AA864B5E">
      <w:start w:val="1"/>
      <w:numFmt w:val="bullet"/>
      <w:lvlText w:val="o"/>
      <w:lvlJc w:val="left"/>
      <w:pPr>
        <w:ind w:left="5760" w:hanging="360"/>
      </w:pPr>
      <w:rPr>
        <w:rFonts w:hint="default" w:ascii="Courier New" w:hAnsi="Courier New"/>
      </w:rPr>
    </w:lvl>
    <w:lvl w:ilvl="8" w:tplc="DE40BA18">
      <w:start w:val="1"/>
      <w:numFmt w:val="bullet"/>
      <w:lvlText w:val=""/>
      <w:lvlJc w:val="left"/>
      <w:pPr>
        <w:ind w:left="6480" w:hanging="360"/>
      </w:pPr>
      <w:rPr>
        <w:rFonts w:hint="default" w:ascii="Wingdings" w:hAnsi="Wingdings"/>
      </w:rPr>
    </w:lvl>
  </w:abstractNum>
  <w:abstractNum w:abstractNumId="8" w15:restartNumberingAfterBreak="0">
    <w:nsid w:val="15D2491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D88DBF3"/>
    <w:multiLevelType w:val="hybridMultilevel"/>
    <w:tmpl w:val="C4546914"/>
    <w:lvl w:ilvl="0" w:tplc="BB121368">
      <w:start w:val="1"/>
      <w:numFmt w:val="bullet"/>
      <w:lvlText w:val=""/>
      <w:lvlJc w:val="left"/>
      <w:pPr>
        <w:ind w:left="720" w:hanging="360"/>
      </w:pPr>
      <w:rPr>
        <w:rFonts w:hint="default" w:ascii="Symbol" w:hAnsi="Symbol"/>
      </w:rPr>
    </w:lvl>
    <w:lvl w:ilvl="1" w:tplc="E49E0496">
      <w:start w:val="1"/>
      <w:numFmt w:val="bullet"/>
      <w:lvlText w:val="o"/>
      <w:lvlJc w:val="left"/>
      <w:pPr>
        <w:ind w:left="1440" w:hanging="360"/>
      </w:pPr>
      <w:rPr>
        <w:rFonts w:hint="default" w:ascii="Courier New" w:hAnsi="Courier New"/>
      </w:rPr>
    </w:lvl>
    <w:lvl w:ilvl="2" w:tplc="59B875FA">
      <w:start w:val="1"/>
      <w:numFmt w:val="bullet"/>
      <w:lvlText w:val=""/>
      <w:lvlJc w:val="left"/>
      <w:pPr>
        <w:ind w:left="2160" w:hanging="360"/>
      </w:pPr>
      <w:rPr>
        <w:rFonts w:hint="default" w:ascii="Wingdings" w:hAnsi="Wingdings"/>
      </w:rPr>
    </w:lvl>
    <w:lvl w:ilvl="3" w:tplc="703AFC80">
      <w:start w:val="1"/>
      <w:numFmt w:val="bullet"/>
      <w:lvlText w:val=""/>
      <w:lvlJc w:val="left"/>
      <w:pPr>
        <w:ind w:left="2880" w:hanging="360"/>
      </w:pPr>
      <w:rPr>
        <w:rFonts w:hint="default" w:ascii="Symbol" w:hAnsi="Symbol"/>
      </w:rPr>
    </w:lvl>
    <w:lvl w:ilvl="4" w:tplc="4B9881DE">
      <w:start w:val="1"/>
      <w:numFmt w:val="bullet"/>
      <w:lvlText w:val="o"/>
      <w:lvlJc w:val="left"/>
      <w:pPr>
        <w:ind w:left="3600" w:hanging="360"/>
      </w:pPr>
      <w:rPr>
        <w:rFonts w:hint="default" w:ascii="Courier New" w:hAnsi="Courier New"/>
      </w:rPr>
    </w:lvl>
    <w:lvl w:ilvl="5" w:tplc="CB504E70">
      <w:start w:val="1"/>
      <w:numFmt w:val="bullet"/>
      <w:lvlText w:val=""/>
      <w:lvlJc w:val="left"/>
      <w:pPr>
        <w:ind w:left="4320" w:hanging="360"/>
      </w:pPr>
      <w:rPr>
        <w:rFonts w:hint="default" w:ascii="Wingdings" w:hAnsi="Wingdings"/>
      </w:rPr>
    </w:lvl>
    <w:lvl w:ilvl="6" w:tplc="B3DCA798">
      <w:start w:val="1"/>
      <w:numFmt w:val="bullet"/>
      <w:lvlText w:val=""/>
      <w:lvlJc w:val="left"/>
      <w:pPr>
        <w:ind w:left="5040" w:hanging="360"/>
      </w:pPr>
      <w:rPr>
        <w:rFonts w:hint="default" w:ascii="Symbol" w:hAnsi="Symbol"/>
      </w:rPr>
    </w:lvl>
    <w:lvl w:ilvl="7" w:tplc="E3A82B32">
      <w:start w:val="1"/>
      <w:numFmt w:val="bullet"/>
      <w:lvlText w:val="o"/>
      <w:lvlJc w:val="left"/>
      <w:pPr>
        <w:ind w:left="5760" w:hanging="360"/>
      </w:pPr>
      <w:rPr>
        <w:rFonts w:hint="default" w:ascii="Courier New" w:hAnsi="Courier New"/>
      </w:rPr>
    </w:lvl>
    <w:lvl w:ilvl="8" w:tplc="9E6E778E">
      <w:start w:val="1"/>
      <w:numFmt w:val="bullet"/>
      <w:lvlText w:val=""/>
      <w:lvlJc w:val="left"/>
      <w:pPr>
        <w:ind w:left="6480" w:hanging="360"/>
      </w:pPr>
      <w:rPr>
        <w:rFonts w:hint="default" w:ascii="Wingdings" w:hAnsi="Wingdings"/>
      </w:rPr>
    </w:lvl>
  </w:abstractNum>
  <w:abstractNum w:abstractNumId="10" w15:restartNumberingAfterBreak="0">
    <w:nsid w:val="1FAC51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AC08CF"/>
    <w:multiLevelType w:val="multilevel"/>
    <w:tmpl w:val="16AE9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0E636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D637E2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decimal"/>
      <w:lvlText w:val="%2."/>
      <w:lvlJc w:val="left"/>
      <w:pPr>
        <w:ind w:left="1440" w:hanging="360"/>
      </w:pPr>
      <w:rPr>
        <w:rFonts w:ascii="Times New Roman" w:hAnsi="Times New Roman" w:eastAsia="Times New Roman" w:cs="Times New Roman"/>
        <w:b w:val="0"/>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F99418A"/>
    <w:multiLevelType w:val="hybridMultilevel"/>
    <w:tmpl w:val="544201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0CB6463"/>
    <w:multiLevelType w:val="hybridMultilevel"/>
    <w:tmpl w:val="FFFFFFFF"/>
    <w:lvl w:ilvl="0" w:tplc="DEE0B68A">
      <w:start w:val="1"/>
      <w:numFmt w:val="upperRoman"/>
      <w:lvlText w:val="%1."/>
      <w:lvlJc w:val="left"/>
      <w:pPr>
        <w:ind w:left="720" w:hanging="720"/>
      </w:pPr>
      <w:rPr>
        <w:b/>
        <w:i w:val="0"/>
        <w:strike w:val="0"/>
        <w:color w:val="000000"/>
        <w:sz w:val="24"/>
        <w:szCs w:val="24"/>
        <w:u w:val="none"/>
        <w:shd w:val="clear" w:color="auto" w:fill="auto"/>
        <w:vertAlign w:val="baseline"/>
      </w:rPr>
    </w:lvl>
    <w:lvl w:ilvl="1" w:tplc="57862D9C">
      <w:start w:val="1"/>
      <w:numFmt w:val="lowerLetter"/>
      <w:lvlText w:val="%2"/>
      <w:lvlJc w:val="left"/>
      <w:pPr>
        <w:ind w:left="1080" w:hanging="1080"/>
      </w:pPr>
      <w:rPr>
        <w:b/>
        <w:i w:val="0"/>
        <w:strike w:val="0"/>
        <w:color w:val="000000"/>
        <w:sz w:val="24"/>
        <w:szCs w:val="24"/>
        <w:u w:val="none"/>
        <w:shd w:val="clear" w:color="auto" w:fill="auto"/>
        <w:vertAlign w:val="baseline"/>
      </w:rPr>
    </w:lvl>
    <w:lvl w:ilvl="2" w:tplc="1A70A892">
      <w:start w:val="1"/>
      <w:numFmt w:val="lowerRoman"/>
      <w:lvlText w:val="%3"/>
      <w:lvlJc w:val="left"/>
      <w:pPr>
        <w:ind w:left="1800" w:hanging="1800"/>
      </w:pPr>
      <w:rPr>
        <w:b/>
        <w:i w:val="0"/>
        <w:strike w:val="0"/>
        <w:color w:val="000000"/>
        <w:sz w:val="24"/>
        <w:szCs w:val="24"/>
        <w:u w:val="none"/>
        <w:shd w:val="clear" w:color="auto" w:fill="auto"/>
        <w:vertAlign w:val="baseline"/>
      </w:rPr>
    </w:lvl>
    <w:lvl w:ilvl="3" w:tplc="54A807EC">
      <w:start w:val="1"/>
      <w:numFmt w:val="decimal"/>
      <w:lvlText w:val="%4"/>
      <w:lvlJc w:val="left"/>
      <w:pPr>
        <w:ind w:left="2520" w:hanging="2520"/>
      </w:pPr>
      <w:rPr>
        <w:b/>
        <w:i w:val="0"/>
        <w:strike w:val="0"/>
        <w:color w:val="000000"/>
        <w:sz w:val="24"/>
        <w:szCs w:val="24"/>
        <w:u w:val="none"/>
        <w:shd w:val="clear" w:color="auto" w:fill="auto"/>
        <w:vertAlign w:val="baseline"/>
      </w:rPr>
    </w:lvl>
    <w:lvl w:ilvl="4" w:tplc="49968422">
      <w:start w:val="1"/>
      <w:numFmt w:val="lowerLetter"/>
      <w:lvlText w:val="%5"/>
      <w:lvlJc w:val="left"/>
      <w:pPr>
        <w:ind w:left="3240" w:hanging="3240"/>
      </w:pPr>
      <w:rPr>
        <w:b/>
        <w:i w:val="0"/>
        <w:strike w:val="0"/>
        <w:color w:val="000000"/>
        <w:sz w:val="24"/>
        <w:szCs w:val="24"/>
        <w:u w:val="none"/>
        <w:shd w:val="clear" w:color="auto" w:fill="auto"/>
        <w:vertAlign w:val="baseline"/>
      </w:rPr>
    </w:lvl>
    <w:lvl w:ilvl="5" w:tplc="7820EE12">
      <w:start w:val="1"/>
      <w:numFmt w:val="lowerRoman"/>
      <w:lvlText w:val="%6"/>
      <w:lvlJc w:val="left"/>
      <w:pPr>
        <w:ind w:left="3960" w:hanging="3960"/>
      </w:pPr>
      <w:rPr>
        <w:b/>
        <w:i w:val="0"/>
        <w:strike w:val="0"/>
        <w:color w:val="000000"/>
        <w:sz w:val="24"/>
        <w:szCs w:val="24"/>
        <w:u w:val="none"/>
        <w:shd w:val="clear" w:color="auto" w:fill="auto"/>
        <w:vertAlign w:val="baseline"/>
      </w:rPr>
    </w:lvl>
    <w:lvl w:ilvl="6" w:tplc="C85288F0">
      <w:start w:val="1"/>
      <w:numFmt w:val="decimal"/>
      <w:lvlText w:val="%7"/>
      <w:lvlJc w:val="left"/>
      <w:pPr>
        <w:ind w:left="4680" w:hanging="4680"/>
      </w:pPr>
      <w:rPr>
        <w:b/>
        <w:i w:val="0"/>
        <w:strike w:val="0"/>
        <w:color w:val="000000"/>
        <w:sz w:val="24"/>
        <w:szCs w:val="24"/>
        <w:u w:val="none"/>
        <w:shd w:val="clear" w:color="auto" w:fill="auto"/>
        <w:vertAlign w:val="baseline"/>
      </w:rPr>
    </w:lvl>
    <w:lvl w:ilvl="7" w:tplc="D9AAE594">
      <w:start w:val="1"/>
      <w:numFmt w:val="lowerLetter"/>
      <w:lvlText w:val="%8"/>
      <w:lvlJc w:val="left"/>
      <w:pPr>
        <w:ind w:left="5400" w:hanging="5400"/>
      </w:pPr>
      <w:rPr>
        <w:b/>
        <w:i w:val="0"/>
        <w:strike w:val="0"/>
        <w:color w:val="000000"/>
        <w:sz w:val="24"/>
        <w:szCs w:val="24"/>
        <w:u w:val="none"/>
        <w:shd w:val="clear" w:color="auto" w:fill="auto"/>
        <w:vertAlign w:val="baseline"/>
      </w:rPr>
    </w:lvl>
    <w:lvl w:ilvl="8" w:tplc="13888D36">
      <w:start w:val="1"/>
      <w:numFmt w:val="lowerRoman"/>
      <w:lvlText w:val="%9"/>
      <w:lvlJc w:val="left"/>
      <w:pPr>
        <w:ind w:left="6120" w:hanging="6120"/>
      </w:pPr>
      <w:rPr>
        <w:b/>
        <w:i w:val="0"/>
        <w:strike w:val="0"/>
        <w:color w:val="000000"/>
        <w:sz w:val="24"/>
        <w:szCs w:val="24"/>
        <w:u w:val="none"/>
        <w:shd w:val="clear" w:color="auto" w:fill="auto"/>
        <w:vertAlign w:val="baseline"/>
      </w:rPr>
    </w:lvl>
  </w:abstractNum>
  <w:abstractNum w:abstractNumId="16" w15:restartNumberingAfterBreak="0">
    <w:nsid w:val="37EE76B5"/>
    <w:multiLevelType w:val="multilevel"/>
    <w:tmpl w:val="BD68C2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E6E9A8"/>
    <w:multiLevelType w:val="hybridMultilevel"/>
    <w:tmpl w:val="51AE0E92"/>
    <w:lvl w:ilvl="0" w:tplc="70E0C5B8">
      <w:start w:val="1"/>
      <w:numFmt w:val="bullet"/>
      <w:lvlText w:val=""/>
      <w:lvlJc w:val="left"/>
      <w:pPr>
        <w:ind w:left="720" w:hanging="360"/>
      </w:pPr>
      <w:rPr>
        <w:rFonts w:hint="default" w:ascii="Symbol" w:hAnsi="Symbol"/>
      </w:rPr>
    </w:lvl>
    <w:lvl w:ilvl="1" w:tplc="D48EE276">
      <w:start w:val="1"/>
      <w:numFmt w:val="bullet"/>
      <w:lvlText w:val="o"/>
      <w:lvlJc w:val="left"/>
      <w:pPr>
        <w:ind w:left="1440" w:hanging="360"/>
      </w:pPr>
      <w:rPr>
        <w:rFonts w:hint="default" w:ascii="Courier New" w:hAnsi="Courier New"/>
      </w:rPr>
    </w:lvl>
    <w:lvl w:ilvl="2" w:tplc="7522200E">
      <w:start w:val="1"/>
      <w:numFmt w:val="bullet"/>
      <w:lvlText w:val=""/>
      <w:lvlJc w:val="left"/>
      <w:pPr>
        <w:ind w:left="2160" w:hanging="360"/>
      </w:pPr>
      <w:rPr>
        <w:rFonts w:hint="default" w:ascii="Wingdings" w:hAnsi="Wingdings"/>
      </w:rPr>
    </w:lvl>
    <w:lvl w:ilvl="3" w:tplc="286C2576">
      <w:start w:val="1"/>
      <w:numFmt w:val="bullet"/>
      <w:lvlText w:val=""/>
      <w:lvlJc w:val="left"/>
      <w:pPr>
        <w:ind w:left="2880" w:hanging="360"/>
      </w:pPr>
      <w:rPr>
        <w:rFonts w:hint="default" w:ascii="Symbol" w:hAnsi="Symbol"/>
      </w:rPr>
    </w:lvl>
    <w:lvl w:ilvl="4" w:tplc="95EAAB28">
      <w:start w:val="1"/>
      <w:numFmt w:val="bullet"/>
      <w:lvlText w:val="o"/>
      <w:lvlJc w:val="left"/>
      <w:pPr>
        <w:ind w:left="3600" w:hanging="360"/>
      </w:pPr>
      <w:rPr>
        <w:rFonts w:hint="default" w:ascii="Courier New" w:hAnsi="Courier New"/>
      </w:rPr>
    </w:lvl>
    <w:lvl w:ilvl="5" w:tplc="89F0374A">
      <w:start w:val="1"/>
      <w:numFmt w:val="bullet"/>
      <w:lvlText w:val=""/>
      <w:lvlJc w:val="left"/>
      <w:pPr>
        <w:ind w:left="4320" w:hanging="360"/>
      </w:pPr>
      <w:rPr>
        <w:rFonts w:hint="default" w:ascii="Wingdings" w:hAnsi="Wingdings"/>
      </w:rPr>
    </w:lvl>
    <w:lvl w:ilvl="6" w:tplc="5E66E7BC">
      <w:start w:val="1"/>
      <w:numFmt w:val="bullet"/>
      <w:lvlText w:val=""/>
      <w:lvlJc w:val="left"/>
      <w:pPr>
        <w:ind w:left="5040" w:hanging="360"/>
      </w:pPr>
      <w:rPr>
        <w:rFonts w:hint="default" w:ascii="Symbol" w:hAnsi="Symbol"/>
      </w:rPr>
    </w:lvl>
    <w:lvl w:ilvl="7" w:tplc="C8DE8E66">
      <w:start w:val="1"/>
      <w:numFmt w:val="bullet"/>
      <w:lvlText w:val="o"/>
      <w:lvlJc w:val="left"/>
      <w:pPr>
        <w:ind w:left="5760" w:hanging="360"/>
      </w:pPr>
      <w:rPr>
        <w:rFonts w:hint="default" w:ascii="Courier New" w:hAnsi="Courier New"/>
      </w:rPr>
    </w:lvl>
    <w:lvl w:ilvl="8" w:tplc="49D8618A">
      <w:start w:val="1"/>
      <w:numFmt w:val="bullet"/>
      <w:lvlText w:val=""/>
      <w:lvlJc w:val="left"/>
      <w:pPr>
        <w:ind w:left="6480" w:hanging="360"/>
      </w:pPr>
      <w:rPr>
        <w:rFonts w:hint="default" w:ascii="Wingdings" w:hAnsi="Wingdings"/>
      </w:rPr>
    </w:lvl>
  </w:abstractNum>
  <w:abstractNum w:abstractNumId="18" w15:restartNumberingAfterBreak="0">
    <w:nsid w:val="3F707CC3"/>
    <w:multiLevelType w:val="multilevel"/>
    <w:tmpl w:val="12824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6F239B"/>
    <w:multiLevelType w:val="hybridMultilevel"/>
    <w:tmpl w:val="6F00D0CE"/>
    <w:lvl w:ilvl="0" w:tplc="F3D00128">
      <w:start w:val="1"/>
      <w:numFmt w:val="bullet"/>
      <w:lvlText w:val=""/>
      <w:lvlJc w:val="left"/>
      <w:pPr>
        <w:ind w:left="720" w:hanging="360"/>
      </w:pPr>
      <w:rPr>
        <w:rFonts w:hint="default" w:ascii="Symbol" w:hAnsi="Symbol"/>
      </w:rPr>
    </w:lvl>
    <w:lvl w:ilvl="1" w:tplc="992E16F2">
      <w:start w:val="1"/>
      <w:numFmt w:val="bullet"/>
      <w:lvlText w:val="o"/>
      <w:lvlJc w:val="left"/>
      <w:pPr>
        <w:ind w:left="1440" w:hanging="360"/>
      </w:pPr>
      <w:rPr>
        <w:rFonts w:hint="default" w:ascii="Courier New" w:hAnsi="Courier New"/>
      </w:rPr>
    </w:lvl>
    <w:lvl w:ilvl="2" w:tplc="B01EEA88">
      <w:start w:val="1"/>
      <w:numFmt w:val="bullet"/>
      <w:lvlText w:val=""/>
      <w:lvlJc w:val="left"/>
      <w:pPr>
        <w:ind w:left="2160" w:hanging="360"/>
      </w:pPr>
      <w:rPr>
        <w:rFonts w:hint="default" w:ascii="Wingdings" w:hAnsi="Wingdings"/>
      </w:rPr>
    </w:lvl>
    <w:lvl w:ilvl="3" w:tplc="EA287EC4">
      <w:start w:val="1"/>
      <w:numFmt w:val="bullet"/>
      <w:lvlText w:val=""/>
      <w:lvlJc w:val="left"/>
      <w:pPr>
        <w:ind w:left="2880" w:hanging="360"/>
      </w:pPr>
      <w:rPr>
        <w:rFonts w:hint="default" w:ascii="Symbol" w:hAnsi="Symbol"/>
      </w:rPr>
    </w:lvl>
    <w:lvl w:ilvl="4" w:tplc="8E667CA4">
      <w:start w:val="1"/>
      <w:numFmt w:val="bullet"/>
      <w:lvlText w:val="o"/>
      <w:lvlJc w:val="left"/>
      <w:pPr>
        <w:ind w:left="3600" w:hanging="360"/>
      </w:pPr>
      <w:rPr>
        <w:rFonts w:hint="default" w:ascii="Courier New" w:hAnsi="Courier New"/>
      </w:rPr>
    </w:lvl>
    <w:lvl w:ilvl="5" w:tplc="112C3D7C">
      <w:start w:val="1"/>
      <w:numFmt w:val="bullet"/>
      <w:lvlText w:val=""/>
      <w:lvlJc w:val="left"/>
      <w:pPr>
        <w:ind w:left="4320" w:hanging="360"/>
      </w:pPr>
      <w:rPr>
        <w:rFonts w:hint="default" w:ascii="Wingdings" w:hAnsi="Wingdings"/>
      </w:rPr>
    </w:lvl>
    <w:lvl w:ilvl="6" w:tplc="3A541264">
      <w:start w:val="1"/>
      <w:numFmt w:val="bullet"/>
      <w:lvlText w:val=""/>
      <w:lvlJc w:val="left"/>
      <w:pPr>
        <w:ind w:left="5040" w:hanging="360"/>
      </w:pPr>
      <w:rPr>
        <w:rFonts w:hint="default" w:ascii="Symbol" w:hAnsi="Symbol"/>
      </w:rPr>
    </w:lvl>
    <w:lvl w:ilvl="7" w:tplc="FC446FEA">
      <w:start w:val="1"/>
      <w:numFmt w:val="bullet"/>
      <w:lvlText w:val="o"/>
      <w:lvlJc w:val="left"/>
      <w:pPr>
        <w:ind w:left="5760" w:hanging="360"/>
      </w:pPr>
      <w:rPr>
        <w:rFonts w:hint="default" w:ascii="Courier New" w:hAnsi="Courier New"/>
      </w:rPr>
    </w:lvl>
    <w:lvl w:ilvl="8" w:tplc="BBEA8D70">
      <w:start w:val="1"/>
      <w:numFmt w:val="bullet"/>
      <w:lvlText w:val=""/>
      <w:lvlJc w:val="left"/>
      <w:pPr>
        <w:ind w:left="6480" w:hanging="360"/>
      </w:pPr>
      <w:rPr>
        <w:rFonts w:hint="default" w:ascii="Wingdings" w:hAnsi="Wingdings"/>
      </w:rPr>
    </w:lvl>
  </w:abstractNum>
  <w:abstractNum w:abstractNumId="20" w15:restartNumberingAfterBreak="0">
    <w:nsid w:val="4273708A"/>
    <w:multiLevelType w:val="multilevel"/>
    <w:tmpl w:val="C21655F2"/>
    <w:lvl w:ilvl="0">
      <w:start w:val="1"/>
      <w:numFmt w:val="bullet"/>
      <w:lvlText w:val=""/>
      <w:lvlJc w:val="left"/>
      <w:pPr>
        <w:ind w:left="720" w:hanging="360"/>
      </w:pPr>
      <w:rPr>
        <w:rFonts w:hint="default" w:ascii="Symbol" w:hAnsi="Symbol"/>
        <w:sz w:val="22"/>
        <w:szCs w:val="22"/>
      </w:rPr>
    </w:lvl>
    <w:lvl w:ilvl="1">
      <w:start w:val="1"/>
      <w:numFmt w:val="decimal"/>
      <w:lvlText w:val="%2."/>
      <w:lvlJc w:val="left"/>
      <w:pPr>
        <w:ind w:left="1440" w:hanging="360"/>
      </w:pPr>
      <w:rPr>
        <w:rFonts w:ascii="Times New Roman" w:hAnsi="Times New Roman" w:eastAsia="Times New Roman" w:cs="Times New Roman"/>
        <w:b w:val="0"/>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decimal"/>
      <w:lvlText w:val="%5."/>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428582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31193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CF9D63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55F450"/>
    <w:multiLevelType w:val="multilevel"/>
    <w:tmpl w:val="374A8BE2"/>
    <w:lvl w:ilvl="0">
      <w:start w:val="1"/>
      <w:numFmt w:val="upperRoman"/>
      <w:lvlText w:val="%1."/>
      <w:lvlJc w:val="left"/>
      <w:pPr>
        <w:ind w:left="735" w:hanging="750"/>
      </w:pPr>
      <w:rPr>
        <w:b/>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5" w15:restartNumberingAfterBreak="0">
    <w:nsid w:val="51B6AF5B"/>
    <w:multiLevelType w:val="hybridMultilevel"/>
    <w:tmpl w:val="99807352"/>
    <w:lvl w:ilvl="0" w:tplc="7B76DACA">
      <w:start w:val="1"/>
      <w:numFmt w:val="bullet"/>
      <w:lvlText w:val=""/>
      <w:lvlJc w:val="left"/>
      <w:pPr>
        <w:ind w:left="720" w:hanging="360"/>
      </w:pPr>
      <w:rPr>
        <w:rFonts w:hint="default" w:ascii="Symbol" w:hAnsi="Symbol"/>
      </w:rPr>
    </w:lvl>
    <w:lvl w:ilvl="1" w:tplc="F43AE162">
      <w:start w:val="1"/>
      <w:numFmt w:val="bullet"/>
      <w:lvlText w:val="o"/>
      <w:lvlJc w:val="left"/>
      <w:pPr>
        <w:ind w:left="1440" w:hanging="360"/>
      </w:pPr>
      <w:rPr>
        <w:rFonts w:hint="default" w:ascii="Courier New" w:hAnsi="Courier New"/>
      </w:rPr>
    </w:lvl>
    <w:lvl w:ilvl="2" w:tplc="221E2CD0">
      <w:start w:val="1"/>
      <w:numFmt w:val="bullet"/>
      <w:lvlText w:val=""/>
      <w:lvlJc w:val="left"/>
      <w:pPr>
        <w:ind w:left="2160" w:hanging="360"/>
      </w:pPr>
      <w:rPr>
        <w:rFonts w:hint="default" w:ascii="Wingdings" w:hAnsi="Wingdings"/>
      </w:rPr>
    </w:lvl>
    <w:lvl w:ilvl="3" w:tplc="6BD8B848">
      <w:start w:val="1"/>
      <w:numFmt w:val="bullet"/>
      <w:lvlText w:val=""/>
      <w:lvlJc w:val="left"/>
      <w:pPr>
        <w:ind w:left="2880" w:hanging="360"/>
      </w:pPr>
      <w:rPr>
        <w:rFonts w:hint="default" w:ascii="Symbol" w:hAnsi="Symbol"/>
      </w:rPr>
    </w:lvl>
    <w:lvl w:ilvl="4" w:tplc="25CA1212">
      <w:start w:val="1"/>
      <w:numFmt w:val="bullet"/>
      <w:lvlText w:val="o"/>
      <w:lvlJc w:val="left"/>
      <w:pPr>
        <w:ind w:left="3600" w:hanging="360"/>
      </w:pPr>
      <w:rPr>
        <w:rFonts w:hint="default" w:ascii="Courier New" w:hAnsi="Courier New"/>
      </w:rPr>
    </w:lvl>
    <w:lvl w:ilvl="5" w:tplc="8EA0FD70">
      <w:start w:val="1"/>
      <w:numFmt w:val="bullet"/>
      <w:lvlText w:val=""/>
      <w:lvlJc w:val="left"/>
      <w:pPr>
        <w:ind w:left="4320" w:hanging="360"/>
      </w:pPr>
      <w:rPr>
        <w:rFonts w:hint="default" w:ascii="Wingdings" w:hAnsi="Wingdings"/>
      </w:rPr>
    </w:lvl>
    <w:lvl w:ilvl="6" w:tplc="7FBA78CE">
      <w:start w:val="1"/>
      <w:numFmt w:val="bullet"/>
      <w:lvlText w:val=""/>
      <w:lvlJc w:val="left"/>
      <w:pPr>
        <w:ind w:left="5040" w:hanging="360"/>
      </w:pPr>
      <w:rPr>
        <w:rFonts w:hint="default" w:ascii="Symbol" w:hAnsi="Symbol"/>
      </w:rPr>
    </w:lvl>
    <w:lvl w:ilvl="7" w:tplc="F112DFDA">
      <w:start w:val="1"/>
      <w:numFmt w:val="bullet"/>
      <w:lvlText w:val="o"/>
      <w:lvlJc w:val="left"/>
      <w:pPr>
        <w:ind w:left="5760" w:hanging="360"/>
      </w:pPr>
      <w:rPr>
        <w:rFonts w:hint="default" w:ascii="Courier New" w:hAnsi="Courier New"/>
      </w:rPr>
    </w:lvl>
    <w:lvl w:ilvl="8" w:tplc="53068D62">
      <w:start w:val="1"/>
      <w:numFmt w:val="bullet"/>
      <w:lvlText w:val=""/>
      <w:lvlJc w:val="left"/>
      <w:pPr>
        <w:ind w:left="6480" w:hanging="360"/>
      </w:pPr>
      <w:rPr>
        <w:rFonts w:hint="default" w:ascii="Wingdings" w:hAnsi="Wingdings"/>
      </w:rPr>
    </w:lvl>
  </w:abstractNum>
  <w:abstractNum w:abstractNumId="26" w15:restartNumberingAfterBreak="0">
    <w:nsid w:val="568DFE8C"/>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5FF4D0D1"/>
    <w:multiLevelType w:val="multilevel"/>
    <w:tmpl w:val="FFFFFFFF"/>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83B624A"/>
    <w:multiLevelType w:val="multilevel"/>
    <w:tmpl w:val="1698048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D24A86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216B03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74CD350D"/>
    <w:multiLevelType w:val="multilevel"/>
    <w:tmpl w:val="F5A0A2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5"/>
  </w:num>
  <w:num w:numId="2">
    <w:abstractNumId w:val="17"/>
  </w:num>
  <w:num w:numId="3">
    <w:abstractNumId w:val="7"/>
  </w:num>
  <w:num w:numId="4">
    <w:abstractNumId w:val="9"/>
  </w:num>
  <w:num w:numId="5">
    <w:abstractNumId w:val="5"/>
  </w:num>
  <w:num w:numId="6">
    <w:abstractNumId w:val="4"/>
  </w:num>
  <w:num w:numId="7">
    <w:abstractNumId w:val="19"/>
  </w:num>
  <w:num w:numId="8">
    <w:abstractNumId w:val="1"/>
  </w:num>
  <w:num w:numId="9">
    <w:abstractNumId w:val="24"/>
  </w:num>
  <w:num w:numId="10">
    <w:abstractNumId w:val="10"/>
  </w:num>
  <w:num w:numId="11">
    <w:abstractNumId w:val="26"/>
  </w:num>
  <w:num w:numId="12">
    <w:abstractNumId w:val="6"/>
  </w:num>
  <w:num w:numId="13">
    <w:abstractNumId w:val="0"/>
  </w:num>
  <w:num w:numId="14">
    <w:abstractNumId w:val="29"/>
  </w:num>
  <w:num w:numId="15">
    <w:abstractNumId w:val="15"/>
  </w:num>
  <w:num w:numId="16">
    <w:abstractNumId w:val="23"/>
  </w:num>
  <w:num w:numId="17">
    <w:abstractNumId w:val="12"/>
  </w:num>
  <w:num w:numId="18">
    <w:abstractNumId w:val="27"/>
  </w:num>
  <w:num w:numId="19">
    <w:abstractNumId w:val="30"/>
  </w:num>
  <w:num w:numId="20">
    <w:abstractNumId w:val="13"/>
  </w:num>
  <w:num w:numId="21">
    <w:abstractNumId w:val="20"/>
  </w:num>
  <w:num w:numId="22">
    <w:abstractNumId w:val="22"/>
  </w:num>
  <w:num w:numId="23">
    <w:abstractNumId w:val="21"/>
  </w:num>
  <w:num w:numId="24">
    <w:abstractNumId w:val="8"/>
  </w:num>
  <w:num w:numId="25">
    <w:abstractNumId w:val="31"/>
  </w:num>
  <w:num w:numId="26">
    <w:abstractNumId w:val="28"/>
  </w:num>
  <w:num w:numId="27">
    <w:abstractNumId w:val="14"/>
  </w:num>
  <w:num w:numId="28">
    <w:abstractNumId w:val="2"/>
  </w:num>
  <w:num w:numId="29">
    <w:abstractNumId w:val="3"/>
  </w:num>
  <w:num w:numId="30">
    <w:abstractNumId w:val="16"/>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76C3F0"/>
    <w:rsid w:val="000328A8"/>
    <w:rsid w:val="00130581"/>
    <w:rsid w:val="00224B7B"/>
    <w:rsid w:val="00227023"/>
    <w:rsid w:val="002273CE"/>
    <w:rsid w:val="00254D70"/>
    <w:rsid w:val="00504A97"/>
    <w:rsid w:val="00504FC9"/>
    <w:rsid w:val="00636469"/>
    <w:rsid w:val="006A6D5D"/>
    <w:rsid w:val="00793FB7"/>
    <w:rsid w:val="007D5D51"/>
    <w:rsid w:val="0094583A"/>
    <w:rsid w:val="00956F4B"/>
    <w:rsid w:val="00963B2A"/>
    <w:rsid w:val="00A21CCD"/>
    <w:rsid w:val="00CA08D6"/>
    <w:rsid w:val="00DC6B1D"/>
    <w:rsid w:val="00E2FAAD"/>
    <w:rsid w:val="01FAEAA5"/>
    <w:rsid w:val="0272F9A3"/>
    <w:rsid w:val="03744326"/>
    <w:rsid w:val="03E81A5C"/>
    <w:rsid w:val="04C06EBD"/>
    <w:rsid w:val="052F7E5A"/>
    <w:rsid w:val="0549CEA4"/>
    <w:rsid w:val="063374EB"/>
    <w:rsid w:val="0668F56B"/>
    <w:rsid w:val="06B8426C"/>
    <w:rsid w:val="07523C31"/>
    <w:rsid w:val="079A362B"/>
    <w:rsid w:val="07BFF1F5"/>
    <w:rsid w:val="07EA642F"/>
    <w:rsid w:val="080E93CD"/>
    <w:rsid w:val="0874B0AC"/>
    <w:rsid w:val="08A88D92"/>
    <w:rsid w:val="0927B150"/>
    <w:rsid w:val="0A167225"/>
    <w:rsid w:val="0A38836E"/>
    <w:rsid w:val="0B46348F"/>
    <w:rsid w:val="0B8BB38F"/>
    <w:rsid w:val="0BAF3CEF"/>
    <w:rsid w:val="0C594EC8"/>
    <w:rsid w:val="0CC2FB57"/>
    <w:rsid w:val="0CF0261E"/>
    <w:rsid w:val="0D2D7AFB"/>
    <w:rsid w:val="0D819AD1"/>
    <w:rsid w:val="0DCA3669"/>
    <w:rsid w:val="0DD72A92"/>
    <w:rsid w:val="0E42C3F6"/>
    <w:rsid w:val="0F9DE5EC"/>
    <w:rsid w:val="1083E92F"/>
    <w:rsid w:val="121FB990"/>
    <w:rsid w:val="1270F5B2"/>
    <w:rsid w:val="12EA5F5F"/>
    <w:rsid w:val="132E3459"/>
    <w:rsid w:val="137FFC25"/>
    <w:rsid w:val="14447AB5"/>
    <w:rsid w:val="1513F4A9"/>
    <w:rsid w:val="155882C1"/>
    <w:rsid w:val="15A08A1B"/>
    <w:rsid w:val="163C0D0D"/>
    <w:rsid w:val="176D8EFF"/>
    <w:rsid w:val="1855991C"/>
    <w:rsid w:val="1876C3F0"/>
    <w:rsid w:val="18C6B837"/>
    <w:rsid w:val="18FF522D"/>
    <w:rsid w:val="1A179765"/>
    <w:rsid w:val="1AAA7CEA"/>
    <w:rsid w:val="1B38756A"/>
    <w:rsid w:val="1B8C4903"/>
    <w:rsid w:val="1B97E631"/>
    <w:rsid w:val="1BBB35BD"/>
    <w:rsid w:val="1C11F8C9"/>
    <w:rsid w:val="1C1D371C"/>
    <w:rsid w:val="1CB9F0A6"/>
    <w:rsid w:val="1CE9D579"/>
    <w:rsid w:val="1D514CD1"/>
    <w:rsid w:val="1DAAF219"/>
    <w:rsid w:val="1E6C39F6"/>
    <w:rsid w:val="1E754EC2"/>
    <w:rsid w:val="1E9F5D68"/>
    <w:rsid w:val="1F19E15D"/>
    <w:rsid w:val="1F6E93B1"/>
    <w:rsid w:val="1F8CB709"/>
    <w:rsid w:val="1FB103B0"/>
    <w:rsid w:val="202132B4"/>
    <w:rsid w:val="20537DCA"/>
    <w:rsid w:val="20B5F01D"/>
    <w:rsid w:val="214CD411"/>
    <w:rsid w:val="215AB5E4"/>
    <w:rsid w:val="21A3DAB8"/>
    <w:rsid w:val="21E346BF"/>
    <w:rsid w:val="220727B5"/>
    <w:rsid w:val="2283C78B"/>
    <w:rsid w:val="2358E326"/>
    <w:rsid w:val="2385AD38"/>
    <w:rsid w:val="23BF798C"/>
    <w:rsid w:val="23D878BE"/>
    <w:rsid w:val="2450AA48"/>
    <w:rsid w:val="248474D3"/>
    <w:rsid w:val="25DB1D12"/>
    <w:rsid w:val="25E05B23"/>
    <w:rsid w:val="26078203"/>
    <w:rsid w:val="266D97B5"/>
    <w:rsid w:val="2706DFE5"/>
    <w:rsid w:val="28591E5B"/>
    <w:rsid w:val="28D7F357"/>
    <w:rsid w:val="296452E9"/>
    <w:rsid w:val="29EB2220"/>
    <w:rsid w:val="2AD1CD89"/>
    <w:rsid w:val="2B567E5C"/>
    <w:rsid w:val="2B8397CF"/>
    <w:rsid w:val="2BD17916"/>
    <w:rsid w:val="2BFE3338"/>
    <w:rsid w:val="2C2446BC"/>
    <w:rsid w:val="2C887C74"/>
    <w:rsid w:val="2C89F712"/>
    <w:rsid w:val="2CE68D5F"/>
    <w:rsid w:val="2D347D04"/>
    <w:rsid w:val="2D6D4977"/>
    <w:rsid w:val="2DE8E71A"/>
    <w:rsid w:val="2F7A49B7"/>
    <w:rsid w:val="2FEF4325"/>
    <w:rsid w:val="301CA32A"/>
    <w:rsid w:val="30B47014"/>
    <w:rsid w:val="31335CD0"/>
    <w:rsid w:val="318CBAD1"/>
    <w:rsid w:val="32026D6A"/>
    <w:rsid w:val="320A7CCE"/>
    <w:rsid w:val="32E6412B"/>
    <w:rsid w:val="3337FF7A"/>
    <w:rsid w:val="336E8613"/>
    <w:rsid w:val="33A3BE88"/>
    <w:rsid w:val="33D3B38F"/>
    <w:rsid w:val="341A5EAD"/>
    <w:rsid w:val="3482CB86"/>
    <w:rsid w:val="34D5ECEA"/>
    <w:rsid w:val="3582F7E1"/>
    <w:rsid w:val="35B672F2"/>
    <w:rsid w:val="35CC39DA"/>
    <w:rsid w:val="36DB5F4A"/>
    <w:rsid w:val="37524353"/>
    <w:rsid w:val="37813298"/>
    <w:rsid w:val="3795BEEA"/>
    <w:rsid w:val="3797B6E6"/>
    <w:rsid w:val="379BB37F"/>
    <w:rsid w:val="3806E228"/>
    <w:rsid w:val="389103FD"/>
    <w:rsid w:val="3903DA9C"/>
    <w:rsid w:val="39A1340F"/>
    <w:rsid w:val="3ACF57A8"/>
    <w:rsid w:val="3B2B7F9F"/>
    <w:rsid w:val="3BAED06D"/>
    <w:rsid w:val="3C6B2809"/>
    <w:rsid w:val="3C946DF9"/>
    <w:rsid w:val="3D677E0D"/>
    <w:rsid w:val="3D711C89"/>
    <w:rsid w:val="3E06F86A"/>
    <w:rsid w:val="3E58F9F1"/>
    <w:rsid w:val="3E98818A"/>
    <w:rsid w:val="3EC111EE"/>
    <w:rsid w:val="3EFB5AB6"/>
    <w:rsid w:val="3FC76EC4"/>
    <w:rsid w:val="40239A33"/>
    <w:rsid w:val="40DCC576"/>
    <w:rsid w:val="413E992C"/>
    <w:rsid w:val="414B2204"/>
    <w:rsid w:val="41534BAB"/>
    <w:rsid w:val="42CD472D"/>
    <w:rsid w:val="433178FA"/>
    <w:rsid w:val="43F31287"/>
    <w:rsid w:val="44883EA7"/>
    <w:rsid w:val="44947CE8"/>
    <w:rsid w:val="44C81A6E"/>
    <w:rsid w:val="44FB3AA2"/>
    <w:rsid w:val="458A1EE4"/>
    <w:rsid w:val="45E79084"/>
    <w:rsid w:val="46F040DD"/>
    <w:rsid w:val="477EF9C4"/>
    <w:rsid w:val="47CEAC51"/>
    <w:rsid w:val="47E7B4B1"/>
    <w:rsid w:val="480180D8"/>
    <w:rsid w:val="48B64D89"/>
    <w:rsid w:val="4919FE66"/>
    <w:rsid w:val="49CE2E13"/>
    <w:rsid w:val="4B6552C8"/>
    <w:rsid w:val="4BC01608"/>
    <w:rsid w:val="4D2A2EA7"/>
    <w:rsid w:val="4D57764C"/>
    <w:rsid w:val="4D702116"/>
    <w:rsid w:val="4DC0ECEC"/>
    <w:rsid w:val="4E6E5E12"/>
    <w:rsid w:val="4F0BD8F8"/>
    <w:rsid w:val="4F7A3F33"/>
    <w:rsid w:val="4F9B4A3F"/>
    <w:rsid w:val="505D54BC"/>
    <w:rsid w:val="50A68CCF"/>
    <w:rsid w:val="510B9CE5"/>
    <w:rsid w:val="512F5744"/>
    <w:rsid w:val="51772271"/>
    <w:rsid w:val="51E9E3F9"/>
    <w:rsid w:val="5202E742"/>
    <w:rsid w:val="52517FDC"/>
    <w:rsid w:val="527FEEF6"/>
    <w:rsid w:val="530ED051"/>
    <w:rsid w:val="5312F2D2"/>
    <w:rsid w:val="53689DB9"/>
    <w:rsid w:val="53794C45"/>
    <w:rsid w:val="53970EA6"/>
    <w:rsid w:val="53AC1F9C"/>
    <w:rsid w:val="53B1FF90"/>
    <w:rsid w:val="54649E93"/>
    <w:rsid w:val="5478C904"/>
    <w:rsid w:val="550A3DB7"/>
    <w:rsid w:val="5525D45E"/>
    <w:rsid w:val="55331BDA"/>
    <w:rsid w:val="5585586C"/>
    <w:rsid w:val="5588AD8A"/>
    <w:rsid w:val="55E9F44B"/>
    <w:rsid w:val="56006EF4"/>
    <w:rsid w:val="561CA3F1"/>
    <w:rsid w:val="56710794"/>
    <w:rsid w:val="56C1A4BF"/>
    <w:rsid w:val="570E17FF"/>
    <w:rsid w:val="57247DEB"/>
    <w:rsid w:val="57282980"/>
    <w:rsid w:val="5728711E"/>
    <w:rsid w:val="578AF4FF"/>
    <w:rsid w:val="57A67F61"/>
    <w:rsid w:val="57DE5103"/>
    <w:rsid w:val="57E24174"/>
    <w:rsid w:val="58001CAE"/>
    <w:rsid w:val="58777000"/>
    <w:rsid w:val="588FE4C9"/>
    <w:rsid w:val="58B81640"/>
    <w:rsid w:val="58C04E4C"/>
    <w:rsid w:val="5A1ADE3F"/>
    <w:rsid w:val="5A66C014"/>
    <w:rsid w:val="5B6F9DDE"/>
    <w:rsid w:val="5BB8578A"/>
    <w:rsid w:val="5C029075"/>
    <w:rsid w:val="5C6FB078"/>
    <w:rsid w:val="5CF6E7B7"/>
    <w:rsid w:val="5D07062E"/>
    <w:rsid w:val="5E56434E"/>
    <w:rsid w:val="5E5BFF25"/>
    <w:rsid w:val="5FA7513A"/>
    <w:rsid w:val="606E40CA"/>
    <w:rsid w:val="60B109C9"/>
    <w:rsid w:val="60B712DF"/>
    <w:rsid w:val="61AEB1AC"/>
    <w:rsid w:val="61C6A927"/>
    <w:rsid w:val="61FD9317"/>
    <w:rsid w:val="6282F3DE"/>
    <w:rsid w:val="62B2464F"/>
    <w:rsid w:val="62F2728F"/>
    <w:rsid w:val="62F58F79"/>
    <w:rsid w:val="63DEE84E"/>
    <w:rsid w:val="647AC25D"/>
    <w:rsid w:val="649146AB"/>
    <w:rsid w:val="65847AEC"/>
    <w:rsid w:val="65ABC516"/>
    <w:rsid w:val="661692BE"/>
    <w:rsid w:val="66404552"/>
    <w:rsid w:val="669CE06E"/>
    <w:rsid w:val="67215DA7"/>
    <w:rsid w:val="67219751"/>
    <w:rsid w:val="678B7FC3"/>
    <w:rsid w:val="67B2631F"/>
    <w:rsid w:val="68C47AD1"/>
    <w:rsid w:val="68D58E7B"/>
    <w:rsid w:val="694E3380"/>
    <w:rsid w:val="697F7016"/>
    <w:rsid w:val="69E80D12"/>
    <w:rsid w:val="6A1C712D"/>
    <w:rsid w:val="6A28CE16"/>
    <w:rsid w:val="6A3F5264"/>
    <w:rsid w:val="6A84D164"/>
    <w:rsid w:val="6AA50211"/>
    <w:rsid w:val="6BEE0829"/>
    <w:rsid w:val="6BF9D316"/>
    <w:rsid w:val="6C20A1C5"/>
    <w:rsid w:val="6CF7D93F"/>
    <w:rsid w:val="6D11F2DE"/>
    <w:rsid w:val="6D9B6AD3"/>
    <w:rsid w:val="6E52BFB1"/>
    <w:rsid w:val="6EE621C9"/>
    <w:rsid w:val="6F373B34"/>
    <w:rsid w:val="6F4663D9"/>
    <w:rsid w:val="70E2343A"/>
    <w:rsid w:val="713DBB3A"/>
    <w:rsid w:val="717EC795"/>
    <w:rsid w:val="7227F761"/>
    <w:rsid w:val="7270157E"/>
    <w:rsid w:val="72C65C74"/>
    <w:rsid w:val="72E59504"/>
    <w:rsid w:val="74931A48"/>
    <w:rsid w:val="7520EF02"/>
    <w:rsid w:val="75ACD596"/>
    <w:rsid w:val="7609ACCC"/>
    <w:rsid w:val="765C60DC"/>
    <w:rsid w:val="77A4E1CB"/>
    <w:rsid w:val="78B9A5CD"/>
    <w:rsid w:val="79A8E385"/>
    <w:rsid w:val="79F6965A"/>
    <w:rsid w:val="7A748A55"/>
    <w:rsid w:val="7AF9B0AC"/>
    <w:rsid w:val="7AF9D5CF"/>
    <w:rsid w:val="7B9A84B7"/>
    <w:rsid w:val="7B9D72F2"/>
    <w:rsid w:val="7BC04EB7"/>
    <w:rsid w:val="7C0F8989"/>
    <w:rsid w:val="7C4D9B18"/>
    <w:rsid w:val="7D5AAFD8"/>
    <w:rsid w:val="7DC24827"/>
    <w:rsid w:val="7E25DF51"/>
    <w:rsid w:val="7EC298DB"/>
    <w:rsid w:val="7EC349E2"/>
    <w:rsid w:val="7EC9A197"/>
    <w:rsid w:val="7ECA077D"/>
    <w:rsid w:val="7F07E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21A9"/>
  <w15:docId w15:val="{B7DCA8B7-FD50-48C6-8DF4-40A4F83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297" w:hanging="297"/>
      <w:jc w:val="center"/>
      <w:outlineLvl w:val="0"/>
    </w:pPr>
    <w:rPr>
      <w:rFonts w:ascii="Times New Roman" w:hAnsi="Times New Roman" w:eastAsia="Times New Roman" w:cs="Times New Roman"/>
      <w:b/>
      <w:color w:val="000000"/>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3"/>
      <w:ind w:left="730" w:hanging="10"/>
      <w:outlineLvl w:val="1"/>
    </w:pPr>
    <w:rPr>
      <w:rFonts w:ascii="Times New Roman" w:hAnsi="Times New Roman" w:eastAsia="Times New Roman" w:cs="Times New Roman"/>
      <w:color w:val="000000"/>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left="307" w:hanging="10"/>
      <w:outlineLvl w:val="2"/>
    </w:pPr>
    <w:rPr>
      <w:rFonts w:ascii="Times New Roman" w:hAnsi="Times New Roman"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54D70"/>
  </w:style>
  <w:style w:type="paragraph" w:styleId="paragraph" w:customStyle="1">
    <w:name w:val="paragraph"/>
    <w:basedOn w:val="Normal"/>
    <w:rsid w:val="00254D7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eop" w:customStyle="1">
    <w:name w:val="eop"/>
    <w:basedOn w:val="DefaultParagraphFont"/>
    <w:rsid w:val="00254D70"/>
  </w:style>
  <w:style w:type="character" w:styleId="Hyperlink">
    <w:name w:val="Hyperlink"/>
    <w:basedOn w:val="DefaultParagraphFont"/>
    <w:uiPriority w:val="99"/>
    <w:unhideWhenUsed/>
    <w:rsid w:val="00227023"/>
    <w:rPr>
      <w:color w:val="0000FF" w:themeColor="hyperlink"/>
      <w:u w:val="single"/>
    </w:rPr>
  </w:style>
  <w:style w:type="character" w:styleId="UnresolvedMention">
    <w:name w:val="Unresolved Mention"/>
    <w:basedOn w:val="DefaultParagraphFont"/>
    <w:uiPriority w:val="99"/>
    <w:semiHidden/>
    <w:unhideWhenUsed/>
    <w:rsid w:val="0022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3911">
      <w:bodyDiv w:val="1"/>
      <w:marLeft w:val="0"/>
      <w:marRight w:val="0"/>
      <w:marTop w:val="0"/>
      <w:marBottom w:val="0"/>
      <w:divBdr>
        <w:top w:val="none" w:sz="0" w:space="0" w:color="auto"/>
        <w:left w:val="none" w:sz="0" w:space="0" w:color="auto"/>
        <w:bottom w:val="none" w:sz="0" w:space="0" w:color="auto"/>
        <w:right w:val="none" w:sz="0" w:space="0" w:color="auto"/>
      </w:divBdr>
      <w:divsChild>
        <w:div w:id="306084535">
          <w:marLeft w:val="0"/>
          <w:marRight w:val="0"/>
          <w:marTop w:val="0"/>
          <w:marBottom w:val="0"/>
          <w:divBdr>
            <w:top w:val="none" w:sz="0" w:space="0" w:color="auto"/>
            <w:left w:val="none" w:sz="0" w:space="0" w:color="auto"/>
            <w:bottom w:val="none" w:sz="0" w:space="0" w:color="auto"/>
            <w:right w:val="none" w:sz="0" w:space="0" w:color="auto"/>
          </w:divBdr>
        </w:div>
        <w:div w:id="899444081">
          <w:marLeft w:val="0"/>
          <w:marRight w:val="0"/>
          <w:marTop w:val="0"/>
          <w:marBottom w:val="0"/>
          <w:divBdr>
            <w:top w:val="none" w:sz="0" w:space="0" w:color="auto"/>
            <w:left w:val="none" w:sz="0" w:space="0" w:color="auto"/>
            <w:bottom w:val="none" w:sz="0" w:space="0" w:color="auto"/>
            <w:right w:val="none" w:sz="0" w:space="0" w:color="auto"/>
          </w:divBdr>
        </w:div>
      </w:divsChild>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sChild>
        <w:div w:id="62025313">
          <w:marLeft w:val="0"/>
          <w:marRight w:val="0"/>
          <w:marTop w:val="0"/>
          <w:marBottom w:val="0"/>
          <w:divBdr>
            <w:top w:val="none" w:sz="0" w:space="0" w:color="auto"/>
            <w:left w:val="none" w:sz="0" w:space="0" w:color="auto"/>
            <w:bottom w:val="none" w:sz="0" w:space="0" w:color="auto"/>
            <w:right w:val="none" w:sz="0" w:space="0" w:color="auto"/>
          </w:divBdr>
        </w:div>
        <w:div w:id="2014717530">
          <w:marLeft w:val="0"/>
          <w:marRight w:val="0"/>
          <w:marTop w:val="0"/>
          <w:marBottom w:val="0"/>
          <w:divBdr>
            <w:top w:val="none" w:sz="0" w:space="0" w:color="auto"/>
            <w:left w:val="none" w:sz="0" w:space="0" w:color="auto"/>
            <w:bottom w:val="none" w:sz="0" w:space="0" w:color="auto"/>
            <w:right w:val="none" w:sz="0" w:space="0" w:color="auto"/>
          </w:divBdr>
        </w:div>
      </w:divsChild>
    </w:div>
    <w:div w:id="1517427067">
      <w:bodyDiv w:val="1"/>
      <w:marLeft w:val="0"/>
      <w:marRight w:val="0"/>
      <w:marTop w:val="0"/>
      <w:marBottom w:val="0"/>
      <w:divBdr>
        <w:top w:val="none" w:sz="0" w:space="0" w:color="auto"/>
        <w:left w:val="none" w:sz="0" w:space="0" w:color="auto"/>
        <w:bottom w:val="none" w:sz="0" w:space="0" w:color="auto"/>
        <w:right w:val="none" w:sz="0" w:space="0" w:color="auto"/>
      </w:divBdr>
      <w:divsChild>
        <w:div w:id="1319307434">
          <w:marLeft w:val="0"/>
          <w:marRight w:val="0"/>
          <w:marTop w:val="0"/>
          <w:marBottom w:val="0"/>
          <w:divBdr>
            <w:top w:val="none" w:sz="0" w:space="0" w:color="auto"/>
            <w:left w:val="none" w:sz="0" w:space="0" w:color="auto"/>
            <w:bottom w:val="none" w:sz="0" w:space="0" w:color="auto"/>
            <w:right w:val="none" w:sz="0" w:space="0" w:color="auto"/>
          </w:divBdr>
        </w:div>
        <w:div w:id="377625748">
          <w:marLeft w:val="0"/>
          <w:marRight w:val="0"/>
          <w:marTop w:val="0"/>
          <w:marBottom w:val="0"/>
          <w:divBdr>
            <w:top w:val="none" w:sz="0" w:space="0" w:color="auto"/>
            <w:left w:val="none" w:sz="0" w:space="0" w:color="auto"/>
            <w:bottom w:val="none" w:sz="0" w:space="0" w:color="auto"/>
            <w:right w:val="none" w:sz="0" w:space="0" w:color="auto"/>
          </w:divBdr>
        </w:div>
      </w:divsChild>
    </w:div>
    <w:div w:id="1635941849">
      <w:bodyDiv w:val="1"/>
      <w:marLeft w:val="0"/>
      <w:marRight w:val="0"/>
      <w:marTop w:val="0"/>
      <w:marBottom w:val="0"/>
      <w:divBdr>
        <w:top w:val="none" w:sz="0" w:space="0" w:color="auto"/>
        <w:left w:val="none" w:sz="0" w:space="0" w:color="auto"/>
        <w:bottom w:val="none" w:sz="0" w:space="0" w:color="auto"/>
        <w:right w:val="none" w:sz="0" w:space="0" w:color="auto"/>
      </w:divBdr>
    </w:div>
    <w:div w:id="181629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image" Target="media/image1.jpg" Id="rId5" /><Relationship Type="http://schemas.openxmlformats.org/officeDocument/2006/relationships/webSettings" Target="webSettings.xml" Id="rId4" /><Relationship Type="http://schemas.openxmlformats.org/officeDocument/2006/relationships/hyperlink" Target="https://www.tacoma.uw.edu/sites/default/files/2023-05/Academic%20Planning%20Policy.pdf" TargetMode="External" Id="Rf112ac20fafc4528" /><Relationship Type="http://schemas.openxmlformats.org/officeDocument/2006/relationships/hyperlink" Target="https://uw.kuali.co/cm/" TargetMode="External" Id="R778a7aff8bdf4bbc" /><Relationship Type="http://schemas.openxmlformats.org/officeDocument/2006/relationships/hyperlink" Target="https://uw.kuali.co/cm/" TargetMode="External" Id="R84f557d89f9945ed" /><Relationship Type="http://schemas.openxmlformats.org/officeDocument/2006/relationships/hyperlink" Target="https://uw.kuali.co/cm/" TargetMode="External" Id="R646ec9a26de14508" /><Relationship Type="http://schemas.openxmlformats.org/officeDocument/2006/relationships/hyperlink" Target="https://uw.kuali.co/cm/" TargetMode="External" Id="R19c02478b76f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Andrew J Seibert</lastModifiedBy>
  <revision>16</revision>
  <dcterms:created xsi:type="dcterms:W3CDTF">2023-09-20T15:55:00.0000000Z</dcterms:created>
  <dcterms:modified xsi:type="dcterms:W3CDTF">2023-11-08T22:54:32.5313628Z</dcterms:modified>
</coreProperties>
</file>