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Faculty Assembly Executive Council Meeting Minutes</w:t>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Friday, 03/05/2021, 1:00 p.m. – 3:00 p.m.</w:t>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Public Zoom Meeting</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2"/>
          <w:szCs w:val="22"/>
          <w:rtl w:val="0"/>
        </w:rPr>
        <w:t xml:space="preserve">Present:</w:t>
      </w:r>
      <w:r w:rsidDel="00000000" w:rsidR="00000000" w:rsidRPr="00000000">
        <w:rPr>
          <w:rFonts w:ascii="Times New Roman" w:cs="Times New Roman" w:eastAsia="Times New Roman" w:hAnsi="Times New Roman"/>
          <w:i w:val="1"/>
          <w:sz w:val="22"/>
          <w:szCs w:val="22"/>
          <w:rtl w:val="0"/>
        </w:rPr>
        <w:t xml:space="preserve"> Chair Sarah Hampson,</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Vice Chair Turan Kayaoglu</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Past Chair Marian Harris</w:t>
      </w:r>
      <w:r w:rsidDel="00000000" w:rsidR="00000000" w:rsidRPr="00000000">
        <w:rPr>
          <w:rFonts w:ascii="Times New Roman" w:cs="Times New Roman" w:eastAsia="Times New Roman" w:hAnsi="Times New Roman"/>
          <w:i w:val="1"/>
          <w:sz w:val="22"/>
          <w:szCs w:val="22"/>
          <w:rtl w:val="0"/>
        </w:rPr>
        <w:t xml:space="preserve">, FAC Chair Jim Thatcher,, APT Chair Yonn Dierwechter, Jim West, Katie Haerling, Anaid Yerena, Kathy Beaudoin, Rupinder Jindal , Maureen Kennedy, Amanda Sesko, Mary Hanneman, Andrea Hill, Sushil Oswal, Jacob Martens, Randy Nichols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Marisa Petrich</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Annie Nguyen, </w:t>
      </w:r>
      <w:r w:rsidDel="00000000" w:rsidR="00000000" w:rsidRPr="00000000">
        <w:rPr>
          <w:rFonts w:ascii="Times New Roman" w:cs="Times New Roman" w:eastAsia="Times New Roman" w:hAnsi="Times New Roman"/>
          <w:i w:val="1"/>
          <w:sz w:val="22"/>
          <w:szCs w:val="22"/>
          <w:rtl w:val="0"/>
        </w:rPr>
        <w:t xml:space="preserve">Arindam Tripathy</w:t>
      </w:r>
      <w:r w:rsidDel="00000000" w:rsidR="00000000" w:rsidRPr="00000000">
        <w:rPr>
          <w:rFonts w:ascii="Times New Roman" w:cs="Times New Roman" w:eastAsia="Times New Roman" w:hAnsi="Times New Roman"/>
          <w:i w:val="1"/>
          <w:sz w:val="22"/>
          <w:szCs w:val="22"/>
          <w:rtl w:val="0"/>
        </w:rPr>
        <w:t xml:space="preserve">(Excused before Minutes Approval), </w:t>
      </w:r>
      <w:r w:rsidDel="00000000" w:rsidR="00000000" w:rsidRPr="00000000">
        <w:rPr>
          <w:rFonts w:ascii="Times New Roman" w:cs="Times New Roman" w:eastAsia="Times New Roman" w:hAnsi="Times New Roman"/>
          <w:i w:val="1"/>
          <w:sz w:val="22"/>
          <w:szCs w:val="22"/>
          <w:rtl w:val="0"/>
        </w:rPr>
        <w:t xml:space="preserve">Monika Sobolewska  </w:t>
      </w:r>
      <w:r w:rsidDel="00000000" w:rsidR="00000000" w:rsidRPr="00000000">
        <w:rPr>
          <w:rFonts w:ascii="Times New Roman" w:cs="Times New Roman" w:eastAsia="Times New Roman" w:hAnsi="Times New Roman"/>
          <w:b w:val="1"/>
          <w:i w:val="1"/>
          <w:sz w:val="22"/>
          <w:szCs w:val="22"/>
          <w:rtl w:val="0"/>
        </w:rPr>
        <w:t xml:space="preserve">Excused</w:t>
      </w:r>
      <w:r w:rsidDel="00000000" w:rsidR="00000000" w:rsidRPr="00000000">
        <w:rPr>
          <w:rFonts w:ascii="Times New Roman" w:cs="Times New Roman" w:eastAsia="Times New Roman" w:hAnsi="Times New Roman"/>
          <w:i w:val="1"/>
          <w:sz w:val="22"/>
          <w:szCs w:val="22"/>
          <w:rtl w:val="0"/>
        </w:rPr>
        <w:t xml:space="preserve">: EVCAA Jill Purdy,</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APCC Chair </w:t>
      </w:r>
      <w:r w:rsidDel="00000000" w:rsidR="00000000" w:rsidRPr="00000000">
        <w:rPr>
          <w:rFonts w:ascii="Times New Roman" w:cs="Times New Roman" w:eastAsia="Times New Roman" w:hAnsi="Times New Roman"/>
          <w:i w:val="1"/>
          <w:sz w:val="22"/>
          <w:szCs w:val="22"/>
          <w:rtl w:val="0"/>
        </w:rPr>
        <w:t xml:space="preserve">Menaka Abraham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Absent:</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b w:val="1"/>
          <w:i w:val="1"/>
          <w:sz w:val="22"/>
          <w:szCs w:val="22"/>
          <w:rtl w:val="0"/>
        </w:rPr>
        <w:t xml:space="preserve">Guests:</w:t>
      </w:r>
      <w:r w:rsidDel="00000000" w:rsidR="00000000" w:rsidRPr="00000000">
        <w:rPr>
          <w:rFonts w:ascii="Times New Roman" w:cs="Times New Roman" w:eastAsia="Times New Roman" w:hAnsi="Times New Roman"/>
          <w:i w:val="1"/>
          <w:sz w:val="22"/>
          <w:szCs w:val="22"/>
          <w:rtl w:val="0"/>
        </w:rPr>
        <w:t xml:space="preserve"> Sharon Fought (Dean: School of Nursing and Healthcare Leadership), Bonnie Becker (Associate Vice Chancellor for Student Success, SIAS Faculty), TeyAnjulee Leon (Completion Coach), Marion LaRocque (Completion Coach) </w:t>
      </w:r>
      <w:r w:rsidDel="00000000" w:rsidR="00000000" w:rsidRPr="00000000">
        <w:rPr>
          <w:rFonts w:ascii="Times New Roman" w:cs="Times New Roman" w:eastAsia="Times New Roman" w:hAnsi="Times New Roman"/>
          <w:b w:val="1"/>
          <w:i w:val="1"/>
          <w:sz w:val="22"/>
          <w:szCs w:val="22"/>
          <w:rtl w:val="0"/>
        </w:rPr>
        <w:t xml:space="preserve">Faculty Assembly Coordinator:</w:t>
      </w:r>
      <w:r w:rsidDel="00000000" w:rsidR="00000000" w:rsidRPr="00000000">
        <w:rPr>
          <w:rFonts w:ascii="Times New Roman" w:cs="Times New Roman" w:eastAsia="Times New Roman" w:hAnsi="Times New Roman"/>
          <w:i w:val="1"/>
          <w:sz w:val="22"/>
          <w:szCs w:val="22"/>
          <w:rtl w:val="0"/>
        </w:rPr>
        <w:t xml:space="preserve"> Andrew Seibert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Consent Agenda &amp; Recording Permission</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Agenda </w:t>
      </w:r>
      <w:r w:rsidDel="00000000" w:rsidR="00000000" w:rsidRPr="00000000">
        <w:rPr>
          <w:rFonts w:ascii="Times New Roman" w:cs="Times New Roman" w:eastAsia="Times New Roman" w:hAnsi="Times New Roman"/>
          <w:rtl w:val="0"/>
        </w:rPr>
        <w:t xml:space="preserve">was approved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ecording permission was granted by the Council.</w:t>
      </w:r>
      <w:r w:rsidDel="00000000" w:rsidR="00000000" w:rsidRPr="00000000">
        <w:rPr>
          <w:rtl w:val="0"/>
        </w:rPr>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1"/>
          <w:i w:val="0"/>
          <w:smallCaps w:val="0"/>
          <w:strike w:val="0"/>
          <w:color w:val="000000"/>
          <w:sz w:val="24"/>
          <w:szCs w:val="24"/>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Approval of </w:t>
      </w:r>
      <w:r w:rsidDel="00000000" w:rsidR="00000000" w:rsidRPr="00000000">
        <w:rPr>
          <w:rFonts w:ascii="Times New Roman" w:cs="Times New Roman" w:eastAsia="Times New Roman" w:hAnsi="Times New Roman"/>
          <w:rtl w:val="0"/>
        </w:rPr>
        <w:t xml:space="preserve">2/22/2021</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Meeting Minutes </w:t>
      </w:r>
      <w:r w:rsidDel="00000000" w:rsidR="00000000" w:rsidRPr="00000000">
        <w:rPr>
          <w:rFonts w:ascii="Times New Roman" w:cs="Times New Roman" w:eastAsia="Times New Roman" w:hAnsi="Times New Roman"/>
          <w:b w:val="0"/>
          <w:i w:val="0"/>
          <w:smallCaps w:val="0"/>
          <w:strike w:val="0"/>
          <w:color w:val="000000"/>
          <w:sz w:val="24"/>
          <w:szCs w:val="24"/>
          <w:vertAlign w:val="baseline"/>
          <w:rtl w:val="0"/>
        </w:rPr>
        <w:t xml:space="preserve">(</w:t>
      </w:r>
      <w:r w:rsidDel="00000000" w:rsidR="00000000" w:rsidRPr="00000000">
        <w:rPr>
          <w:rFonts w:ascii="Times New Roman" w:cs="Times New Roman" w:eastAsia="Times New Roman" w:hAnsi="Times New Roman"/>
          <w:rtl w:val="0"/>
        </w:rPr>
        <w:t xml:space="preserve">Approval of the minutes was tabled until the end of EC Meeting and passed at that time)</w:t>
      </w:r>
      <w:r w:rsidDel="00000000" w:rsidR="00000000" w:rsidRPr="00000000">
        <w:rPr>
          <w:rtl w:val="0"/>
        </w:rPr>
      </w:r>
    </w:p>
    <w:p w:rsidR="00000000" w:rsidDel="00000000" w:rsidP="00000000" w:rsidRDefault="00000000" w:rsidRPr="00000000" w14:paraId="0000000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4w0dsdcrt2e3" w:id="1"/>
      <w:bookmarkEnd w:id="1"/>
      <w:r w:rsidDel="00000000" w:rsidR="00000000" w:rsidRPr="00000000">
        <w:rPr>
          <w:rFonts w:ascii="Times New Roman" w:cs="Times New Roman" w:eastAsia="Times New Roman" w:hAnsi="Times New Roman"/>
          <w:rtl w:val="0"/>
        </w:rPr>
        <w:t xml:space="preserve">Edits to minutes</w:t>
      </w:r>
    </w:p>
    <w:p w:rsidR="00000000" w:rsidDel="00000000" w:rsidP="00000000" w:rsidRDefault="00000000" w:rsidRPr="00000000" w14:paraId="0000000A">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rk7nnm11k4n6" w:id="2"/>
      <w:bookmarkEnd w:id="2"/>
      <w:r w:rsidDel="00000000" w:rsidR="00000000" w:rsidRPr="00000000">
        <w:rPr>
          <w:rFonts w:ascii="Times New Roman" w:cs="Times New Roman" w:eastAsia="Times New Roman" w:hAnsi="Times New Roman"/>
          <w:rtl w:val="0"/>
        </w:rPr>
        <w:t xml:space="preserve">Under Attendance, removed duplicate name under attendance</w:t>
      </w:r>
    </w:p>
    <w:p w:rsidR="00000000" w:rsidDel="00000000" w:rsidP="00000000" w:rsidRDefault="00000000" w:rsidRPr="00000000" w14:paraId="0000000B">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v8xd0dcxf8fl" w:id="3"/>
      <w:bookmarkEnd w:id="3"/>
      <w:r w:rsidDel="00000000" w:rsidR="00000000" w:rsidRPr="00000000">
        <w:rPr>
          <w:rFonts w:ascii="Times New Roman" w:cs="Times New Roman" w:eastAsia="Times New Roman" w:hAnsi="Times New Roman"/>
          <w:rtl w:val="0"/>
        </w:rPr>
        <w:t xml:space="preserve">Under EVCAA Report</w:t>
      </w:r>
    </w:p>
    <w:p w:rsidR="00000000" w:rsidDel="00000000" w:rsidP="00000000" w:rsidRDefault="00000000" w:rsidRPr="00000000" w14:paraId="0000000C">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x5e8n0ah05xi" w:id="4"/>
      <w:bookmarkEnd w:id="4"/>
      <w:r w:rsidDel="00000000" w:rsidR="00000000" w:rsidRPr="00000000">
        <w:rPr>
          <w:rFonts w:ascii="Times New Roman" w:cs="Times New Roman" w:eastAsia="Times New Roman" w:hAnsi="Times New Roman"/>
          <w:rtl w:val="0"/>
        </w:rPr>
        <w:t xml:space="preserve">Added language about the Faculty in the BHS office from the discussion of the meeting. Language below:</w:t>
      </w:r>
    </w:p>
    <w:p w:rsidR="00000000" w:rsidDel="00000000" w:rsidP="00000000" w:rsidRDefault="00000000" w:rsidRPr="00000000" w14:paraId="0000000D">
      <w:pPr>
        <w:numPr>
          <w:ilvl w:val="6"/>
          <w:numId w:val="3"/>
        </w:numPr>
        <w:ind w:left="46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3d3d3d"/>
          <w:rtl w:val="0"/>
        </w:rPr>
        <w:t xml:space="preserve">The Faculty Assembly Chair had asked a question to EVCAA Purdy regarding the Non-Tenure Track Faculty in the BHS Office. EVCAA Jill Purdy was not aware of this situation and did say that she couldn’t comment on this matter. There was a concern on whether this would continue when returning on campus. EVCAA did state that the process starts around February and campus offices are in flux.</w:t>
      </w:r>
      <w:r w:rsidDel="00000000" w:rsidR="00000000" w:rsidRPr="00000000">
        <w:rPr>
          <w:rtl w:val="0"/>
        </w:rPr>
      </w:r>
    </w:p>
    <w:p w:rsidR="00000000" w:rsidDel="00000000" w:rsidP="00000000" w:rsidRDefault="00000000" w:rsidRPr="00000000" w14:paraId="0000000E">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u w:val="none"/>
        </w:rPr>
      </w:pPr>
      <w:bookmarkStart w:colFirst="0" w:colLast="0" w:name="_m2cz0sh30vh1" w:id="5"/>
      <w:bookmarkEnd w:id="5"/>
      <w:r w:rsidDel="00000000" w:rsidR="00000000" w:rsidRPr="00000000">
        <w:rPr>
          <w:rFonts w:ascii="Times New Roman" w:cs="Times New Roman" w:eastAsia="Times New Roman" w:hAnsi="Times New Roman"/>
          <w:rtl w:val="0"/>
        </w:rPr>
        <w:t xml:space="preserve">Under School of Education report section</w:t>
      </w:r>
    </w:p>
    <w:p w:rsidR="00000000" w:rsidDel="00000000" w:rsidP="00000000" w:rsidRDefault="00000000" w:rsidRPr="00000000" w14:paraId="0000000F">
      <w:pPr>
        <w:keepNext w:val="0"/>
        <w:keepLines w:val="0"/>
        <w:widowControl w:val="1"/>
        <w:numPr>
          <w:ilvl w:val="5"/>
          <w:numId w:val="1"/>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Times New Roman" w:cs="Times New Roman" w:eastAsia="Times New Roman" w:hAnsi="Times New Roman"/>
          <w:u w:val="none"/>
        </w:rPr>
      </w:pPr>
      <w:bookmarkStart w:colFirst="0" w:colLast="0" w:name="_u575e7l4xle5" w:id="6"/>
      <w:bookmarkEnd w:id="6"/>
      <w:r w:rsidDel="00000000" w:rsidR="00000000" w:rsidRPr="00000000">
        <w:rPr>
          <w:rFonts w:ascii="Times New Roman" w:cs="Times New Roman" w:eastAsia="Times New Roman" w:hAnsi="Times New Roman"/>
          <w:rtl w:val="0"/>
        </w:rPr>
        <w:t xml:space="preserve">Minor grammatical errors fixed</w:t>
      </w:r>
      <w:r w:rsidDel="00000000" w:rsidR="00000000" w:rsidRPr="00000000">
        <w:rPr>
          <w:rFonts w:ascii="Times New Roman" w:cs="Times New Roman" w:eastAsia="Times New Roman" w:hAnsi="Times New Roman"/>
          <w:rtl w:val="0"/>
        </w:rPr>
        <w:t xml:space="preserve"> and additions to clarify content of the report</w:t>
      </w:r>
      <w:r w:rsidDel="00000000" w:rsidR="00000000" w:rsidRPr="00000000">
        <w:rPr>
          <w:rtl w:val="0"/>
        </w:rPr>
      </w:r>
    </w:p>
    <w:p w:rsidR="00000000" w:rsidDel="00000000" w:rsidP="00000000" w:rsidRDefault="00000000" w:rsidRPr="00000000" w14:paraId="0000001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bookmarkStart w:colFirst="0" w:colLast="0" w:name="_u421qvs57evq" w:id="7"/>
      <w:bookmarkEnd w:id="7"/>
      <w:r w:rsidDel="00000000" w:rsidR="00000000" w:rsidRPr="00000000">
        <w:rPr>
          <w:rFonts w:ascii="Times New Roman" w:cs="Times New Roman" w:eastAsia="Times New Roman" w:hAnsi="Times New Roman"/>
          <w:b w:val="0"/>
          <w:i w:val="0"/>
          <w:smallCaps w:val="0"/>
          <w:strike w:val="0"/>
          <w:color w:val="ff0000"/>
          <w:sz w:val="24"/>
          <w:szCs w:val="24"/>
          <w:shd w:fill="auto" w:val="clear"/>
          <w:vertAlign w:val="baseline"/>
          <w:rtl w:val="0"/>
        </w:rPr>
        <w:t xml:space="preserve">Motion</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to approve the Minutes </w:t>
      </w:r>
      <w:r w:rsidDel="00000000" w:rsidR="00000000" w:rsidRPr="00000000">
        <w:rPr>
          <w:rFonts w:ascii="Times New Roman" w:cs="Times New Roman" w:eastAsia="Times New Roman" w:hAnsi="Times New Roman"/>
          <w:rtl w:val="0"/>
        </w:rPr>
        <w:t xml:space="preserve">as amended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requested</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by the Chair</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of Faculty Assembly</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So m</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oved by </w:t>
      </w:r>
      <w:r w:rsidDel="00000000" w:rsidR="00000000" w:rsidRPr="00000000">
        <w:rPr>
          <w:rFonts w:ascii="Times New Roman" w:cs="Times New Roman" w:eastAsia="Times New Roman" w:hAnsi="Times New Roman"/>
          <w:rtl w:val="0"/>
        </w:rPr>
        <w:t xml:space="preserve">Anaid Yerena</w:t>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 seconded by </w:t>
      </w:r>
      <w:r w:rsidDel="00000000" w:rsidR="00000000" w:rsidRPr="00000000">
        <w:rPr>
          <w:rFonts w:ascii="Times New Roman" w:cs="Times New Roman" w:eastAsia="Times New Roman" w:hAnsi="Times New Roman"/>
          <w:rtl w:val="0"/>
        </w:rPr>
        <w:t xml:space="preserve">Annie Nguyen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11">
      <w:pPr>
        <w:keepNext w:val="0"/>
        <w:keepLines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mallCaps w:val="0"/>
          <w:strike w:val="0"/>
          <w:color w:val="ff0000"/>
          <w:sz w:val="24"/>
          <w:szCs w:val="24"/>
          <w:shd w:fill="auto" w:val="clear"/>
          <w:vertAlign w:val="baseline"/>
          <w:rtl w:val="0"/>
        </w:rPr>
        <w:t xml:space="preserve">Vote:</w:t>
      </w:r>
      <w:r w:rsidDel="00000000" w:rsidR="00000000" w:rsidRPr="00000000">
        <w:rPr>
          <w:rFonts w:ascii="Times New Roman" w:cs="Times New Roman" w:eastAsia="Times New Roman" w:hAnsi="Times New Roman"/>
          <w:b w:val="1"/>
          <w:i w:val="1"/>
          <w:smallCaps w:val="0"/>
          <w:strike w:val="0"/>
          <w:color w:val="000000"/>
          <w:sz w:val="24"/>
          <w:szCs w:val="24"/>
          <w:shd w:fill="auto" w:val="clear"/>
          <w:vertAlign w:val="baseline"/>
          <w:rtl w:val="0"/>
        </w:rPr>
        <w:t xml:space="preserve"> </w:t>
      </w:r>
      <w:r w:rsidDel="00000000" w:rsidR="00000000" w:rsidRPr="00000000">
        <w:rPr>
          <w:rFonts w:ascii="Times New Roman" w:cs="Times New Roman" w:eastAsia="Times New Roman" w:hAnsi="Times New Roman"/>
          <w:i w:val="1"/>
          <w:rtl w:val="0"/>
        </w:rPr>
        <w:t xml:space="preserve">15 </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yes, </w:t>
      </w:r>
      <w:r w:rsidDel="00000000" w:rsidR="00000000" w:rsidRPr="00000000">
        <w:rPr>
          <w:rFonts w:ascii="Times New Roman" w:cs="Times New Roman" w:eastAsia="Times New Roman" w:hAnsi="Times New Roman"/>
          <w:i w:val="1"/>
          <w:rtl w:val="0"/>
        </w:rPr>
        <w:t xml:space="preserve">0</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no,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abstention</w:t>
      </w:r>
      <w:r w:rsidDel="00000000" w:rsidR="00000000" w:rsidRPr="00000000">
        <w:rPr>
          <w:rtl w:val="0"/>
        </w:rPr>
      </w:r>
    </w:p>
    <w:p w:rsidR="00000000" w:rsidDel="00000000" w:rsidP="00000000" w:rsidRDefault="00000000" w:rsidRPr="00000000" w14:paraId="00000012">
      <w:pPr>
        <w:numPr>
          <w:ilvl w:val="3"/>
          <w:numId w:val="1"/>
        </w:numPr>
        <w:ind w:left="2520" w:hanging="360"/>
      </w:pPr>
      <w:r w:rsidDel="00000000" w:rsidR="00000000" w:rsidRPr="00000000">
        <w:rPr>
          <w:rFonts w:ascii="Times New Roman" w:cs="Times New Roman" w:eastAsia="Times New Roman" w:hAnsi="Times New Roman"/>
          <w:rtl w:val="0"/>
        </w:rPr>
        <w:t xml:space="preserve">Minutes stand approved.</w:t>
      </w:r>
      <w:r w:rsidDel="00000000" w:rsidR="00000000" w:rsidRPr="00000000">
        <w:rPr>
          <w:rFonts w:ascii="Times New Roman" w:cs="Times New Roman" w:eastAsia="Times New Roman" w:hAnsi="Times New Roman"/>
          <w:b w:val="0"/>
          <w:i w:val="1"/>
          <w:smallCaps w:val="0"/>
          <w:strike w:val="0"/>
          <w:color w:val="00000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ind w:left="216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Announcements</w:t>
      </w:r>
    </w:p>
    <w:p w:rsidR="00000000" w:rsidDel="00000000" w:rsidP="00000000" w:rsidRDefault="00000000" w:rsidRPr="00000000" w14:paraId="00000015">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Land acknowledgement</w:t>
      </w:r>
      <w:r w:rsidDel="00000000" w:rsidR="00000000" w:rsidRPr="00000000">
        <w:rPr>
          <w:rtl w:val="0"/>
        </w:rPr>
      </w:r>
    </w:p>
    <w:p w:rsidR="00000000" w:rsidDel="00000000" w:rsidP="00000000" w:rsidRDefault="00000000" w:rsidRPr="00000000" w14:paraId="00000016">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Spring Chancellor’s Listening Session</w:t>
      </w:r>
    </w:p>
    <w:p w:rsidR="00000000" w:rsidDel="00000000" w:rsidP="00000000" w:rsidRDefault="00000000" w:rsidRPr="00000000" w14:paraId="00000017">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May 4, 2021 12:30-1:20 p.m.</w:t>
      </w:r>
    </w:p>
    <w:p w:rsidR="00000000" w:rsidDel="00000000" w:rsidP="00000000" w:rsidRDefault="00000000" w:rsidRPr="00000000" w14:paraId="00000018">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Tenure Track Faculty, however all Faculty can attend this meeting.</w:t>
      </w:r>
    </w:p>
    <w:p w:rsidR="00000000" w:rsidDel="00000000" w:rsidP="00000000" w:rsidRDefault="00000000" w:rsidRPr="00000000" w14:paraId="00000019">
      <w:pPr>
        <w:numPr>
          <w:ilvl w:val="1"/>
          <w:numId w:val="1"/>
        </w:numPr>
        <w:ind w:left="108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Survey on Additional expenses for remote teaching during COVID-19</w:t>
      </w:r>
    </w:p>
    <w:p w:rsidR="00000000" w:rsidDel="00000000" w:rsidP="00000000" w:rsidRDefault="00000000" w:rsidRPr="00000000" w14:paraId="0000001A">
      <w:pPr>
        <w:numPr>
          <w:ilvl w:val="2"/>
          <w:numId w:val="1"/>
        </w:numPr>
        <w:ind w:left="180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Faculty Assembly and the Staff Association have partnered to do separate surveys. One is for Faculty (Faculty Assembly), while the other is for Classified Staff and Professional Staff (Staff Association). An email was sent via the Staff association for responses, and the Faculty Assembly Coordinator sent the email for Faculty. The Chair of Faculty Assembly encourages all Faculty to fill this survey out to provide feedback for a joint proposal with the Staff Association for extra assistance for Faculty and Staff. The deadline for this survey will be March 11, 2021 at noon, however will continue to remain open past the deadline. </w:t>
      </w:r>
      <w:r w:rsidDel="00000000" w:rsidR="00000000" w:rsidRPr="00000000">
        <w:rPr>
          <w:rFonts w:ascii="Times New Roman" w:cs="Times New Roman" w:eastAsia="Times New Roman" w:hAnsi="Times New Roman"/>
          <w:rtl w:val="0"/>
        </w:rPr>
        <w:t xml:space="preserve">Please see the survey link </w:t>
      </w:r>
      <w:hyperlink r:id="rId6">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B">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EVCAA Report </w:t>
      </w:r>
      <w:r w:rsidDel="00000000" w:rsidR="00000000" w:rsidRPr="00000000">
        <w:rPr>
          <w:rtl w:val="0"/>
        </w:rPr>
      </w:r>
    </w:p>
    <w:p w:rsidR="00000000" w:rsidDel="00000000" w:rsidP="00000000" w:rsidRDefault="00000000" w:rsidRPr="00000000" w14:paraId="0000001C">
      <w:pPr>
        <w:numPr>
          <w:ilvl w:val="1"/>
          <w:numId w:val="1"/>
        </w:numPr>
        <w:ind w:left="108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EVCAA Jill Purdy was not able to attend this meeting and had stated since an Executive Council meeting was not too long ago, no new information was provided to EVCAA Purdy to share. All representatives are encouraged to email any questions to Faculty Assembly Leadership to pass to EVCAA Purdy.</w:t>
      </w:r>
      <w:r w:rsidDel="00000000" w:rsidR="00000000" w:rsidRPr="00000000">
        <w:rPr>
          <w:rtl w:val="0"/>
        </w:rPr>
      </w:r>
    </w:p>
    <w:p w:rsidR="00000000" w:rsidDel="00000000" w:rsidP="00000000" w:rsidRDefault="00000000" w:rsidRPr="00000000" w14:paraId="0000001D">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Resolution to Support Response to BSU Demands (See </w:t>
      </w:r>
      <w:hyperlink r:id="rId7">
        <w:r w:rsidDel="00000000" w:rsidR="00000000" w:rsidRPr="00000000">
          <w:rPr>
            <w:rFonts w:ascii="Times New Roman" w:cs="Times New Roman" w:eastAsia="Times New Roman" w:hAnsi="Times New Roman"/>
            <w:b w:val="1"/>
            <w:color w:val="1155cc"/>
            <w:sz w:val="28"/>
            <w:szCs w:val="28"/>
            <w:u w:val="single"/>
            <w:rtl w:val="0"/>
          </w:rPr>
          <w:t xml:space="preserve">Documents</w:t>
        </w:r>
      </w:hyperlink>
      <w:r w:rsidDel="00000000" w:rsidR="00000000" w:rsidRPr="00000000">
        <w:rPr>
          <w:rFonts w:ascii="Times New Roman" w:cs="Times New Roman" w:eastAsia="Times New Roman" w:hAnsi="Times New Roman"/>
          <w:b w:val="1"/>
          <w:sz w:val="28"/>
          <w:szCs w:val="28"/>
          <w:u w:val="single"/>
          <w:rtl w:val="0"/>
        </w:rPr>
        <w:t xml:space="preserve">)</w:t>
      </w:r>
      <w:r w:rsidDel="00000000" w:rsidR="00000000" w:rsidRPr="00000000">
        <w:rPr>
          <w:rtl w:val="0"/>
        </w:rPr>
      </w:r>
    </w:p>
    <w:p w:rsidR="00000000" w:rsidDel="00000000" w:rsidP="00000000" w:rsidRDefault="00000000" w:rsidRPr="00000000" w14:paraId="0000001E">
      <w:pPr>
        <w:numPr>
          <w:ilvl w:val="1"/>
          <w:numId w:val="1"/>
        </w:numPr>
        <w:ind w:left="108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highlight w:val="white"/>
          <w:rtl w:val="0"/>
        </w:rPr>
        <w:t xml:space="preserve">A representative has requested to bring forward a resolution to support the demands of the Black Student Union (BSU) making demands to the Chancellor. This resolution is calling for supporting a timely and public response to their demands.</w:t>
      </w:r>
    </w:p>
    <w:p w:rsidR="00000000" w:rsidDel="00000000" w:rsidP="00000000" w:rsidRDefault="00000000" w:rsidRPr="00000000" w14:paraId="0000001F">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Recap of events</w:t>
      </w:r>
    </w:p>
    <w:p w:rsidR="00000000" w:rsidDel="00000000" w:rsidP="00000000" w:rsidRDefault="00000000" w:rsidRPr="00000000" w14:paraId="00000020">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In February of 2015, the BSU has put forth some requests to Chancellor Pagano and have not been mentioned. This resolution for Executive Council to offer support to the BSU asking that a resolution be made publicly instead of an individual meeting.  </w:t>
      </w:r>
    </w:p>
    <w:p w:rsidR="00000000" w:rsidDel="00000000" w:rsidP="00000000" w:rsidRDefault="00000000" w:rsidRPr="00000000" w14:paraId="00000021">
      <w:pPr>
        <w:numPr>
          <w:ilvl w:val="1"/>
          <w:numId w:val="1"/>
        </w:numPr>
        <w:ind w:left="10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was requested by the Faculty Assembly Chair to discuss the resolution. The motion is put forth by Randy Nichols and Seconded by Vice Chair Turan Kayaoglu.</w:t>
      </w:r>
    </w:p>
    <w:p w:rsidR="00000000" w:rsidDel="00000000" w:rsidP="00000000" w:rsidRDefault="00000000" w:rsidRPr="00000000" w14:paraId="00000022">
      <w:pPr>
        <w:numPr>
          <w:ilvl w:val="2"/>
          <w:numId w:val="1"/>
        </w:numPr>
        <w:ind w:left="180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Discussion</w:t>
      </w:r>
    </w:p>
    <w:p w:rsidR="00000000" w:rsidDel="00000000" w:rsidP="00000000" w:rsidRDefault="00000000" w:rsidRPr="00000000" w14:paraId="00000023">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asked if there is a formal process for a Chancellor following Student Organization Requests.</w:t>
      </w:r>
    </w:p>
    <w:p w:rsidR="00000000" w:rsidDel="00000000" w:rsidP="00000000" w:rsidRDefault="00000000" w:rsidRPr="00000000" w14:paraId="00000024">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Chair of Faculty Assembly was able to answer part of this as during the time the UW Tacoma BSU sent a letter to the Chancellor in 2016, the BSU at UW Seattle submitted demands to the President and Provost of UW Seattle. There was a public response on the President’s website</w:t>
      </w:r>
    </w:p>
    <w:p w:rsidR="00000000" w:rsidDel="00000000" w:rsidP="00000000" w:rsidRDefault="00000000" w:rsidRPr="00000000" w14:paraId="00000025">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 SIAS Representative stated that it is not unusual at all for student groups to petition campus leadership for a request like this. The representative is concerned that not all student voices are heard.</w:t>
      </w:r>
    </w:p>
    <w:p w:rsidR="00000000" w:rsidDel="00000000" w:rsidP="00000000" w:rsidRDefault="00000000" w:rsidRPr="00000000" w14:paraId="00000026">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Representative was involved in this before the hiring of the EVCAA. This representative suggested an amendment to the resolution that instead of using “timely way,” that it would be “immediately” as this was asked to be responded by the Chancellor 5 years ago.</w:t>
      </w:r>
    </w:p>
    <w:p w:rsidR="00000000" w:rsidDel="00000000" w:rsidP="00000000" w:rsidRDefault="00000000" w:rsidRPr="00000000" w14:paraId="00000027">
      <w:pPr>
        <w:numPr>
          <w:ilvl w:val="3"/>
          <w:numId w:val="1"/>
        </w:numPr>
        <w:ind w:left="252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The Chair has suggested to table this to the next meeting due to time constraints</w:t>
      </w:r>
    </w:p>
    <w:p w:rsidR="00000000" w:rsidDel="00000000" w:rsidP="00000000" w:rsidRDefault="00000000" w:rsidRPr="00000000" w14:paraId="00000028">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Multiple representatives have asked to continue this work instead of tabeling this as this is long overdue for acknowledgement.  </w:t>
      </w:r>
    </w:p>
    <w:p w:rsidR="00000000" w:rsidDel="00000000" w:rsidP="00000000" w:rsidRDefault="00000000" w:rsidRPr="00000000" w14:paraId="00000029">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Another suggestion was to have a response before the new Chancellor is present.</w:t>
      </w:r>
    </w:p>
    <w:p w:rsidR="00000000" w:rsidDel="00000000" w:rsidP="00000000" w:rsidRDefault="00000000" w:rsidRPr="00000000" w14:paraId="0000002A">
      <w:pPr>
        <w:numPr>
          <w:ilvl w:val="4"/>
          <w:numId w:val="1"/>
        </w:numPr>
        <w:ind w:left="324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motion was made to discuss the amended statement was made by Sushil Oswal. This was seconded by Randy Nichols</w:t>
      </w:r>
    </w:p>
    <w:p w:rsidR="00000000" w:rsidDel="00000000" w:rsidP="00000000" w:rsidRDefault="00000000" w:rsidRPr="00000000" w14:paraId="0000002B">
      <w:pPr>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Full revisions</w:t>
      </w:r>
    </w:p>
    <w:p w:rsidR="00000000" w:rsidDel="00000000" w:rsidP="00000000" w:rsidRDefault="00000000" w:rsidRPr="00000000" w14:paraId="0000002C">
      <w:pPr>
        <w:numPr>
          <w:ilvl w:val="6"/>
          <w:numId w:val="1"/>
        </w:numPr>
        <w:ind w:left="468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“That Faculty of UWT Believe that the University would be failing our students if the Chancellor does not respond to theses demands before the selection of a new Chancellor”</w:t>
      </w:r>
    </w:p>
    <w:p w:rsidR="00000000" w:rsidDel="00000000" w:rsidP="00000000" w:rsidRDefault="00000000" w:rsidRPr="00000000" w14:paraId="0000002D">
      <w:pPr>
        <w:numPr>
          <w:ilvl w:val="5"/>
          <w:numId w:val="1"/>
        </w:numPr>
        <w:ind w:left="3960" w:hanging="360"/>
        <w:rPr>
          <w:rFonts w:ascii="Times New Roman" w:cs="Times New Roman" w:eastAsia="Times New Roman" w:hAnsi="Times New Roman"/>
          <w:highlight w:val="white"/>
          <w:u w:val="none"/>
        </w:rPr>
      </w:pPr>
      <w:r w:rsidDel="00000000" w:rsidR="00000000" w:rsidRPr="00000000">
        <w:rPr>
          <w:rFonts w:ascii="Times New Roman" w:cs="Times New Roman" w:eastAsia="Times New Roman" w:hAnsi="Times New Roman"/>
          <w:highlight w:val="white"/>
          <w:rtl w:val="0"/>
        </w:rPr>
        <w:t xml:space="preserve">A final motion was made from the Chair of Faculty Assembly to adopt the amended resolution. So moved by Kathy Beaudoin, seconded by Randy Nichols</w:t>
      </w:r>
    </w:p>
    <w:p w:rsidR="00000000" w:rsidDel="00000000" w:rsidP="00000000" w:rsidRDefault="00000000" w:rsidRPr="00000000" w14:paraId="0000002E">
      <w:pPr>
        <w:numPr>
          <w:ilvl w:val="6"/>
          <w:numId w:val="1"/>
        </w:numPr>
        <w:ind w:left="4680" w:hanging="36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color w:val="ff0000"/>
          <w:rtl w:val="0"/>
        </w:rPr>
        <w:t xml:space="preserve">Vote: </w:t>
      </w:r>
      <w:r w:rsidDel="00000000" w:rsidR="00000000" w:rsidRPr="00000000">
        <w:rPr>
          <w:rFonts w:ascii="Times New Roman" w:cs="Times New Roman" w:eastAsia="Times New Roman" w:hAnsi="Times New Roman"/>
          <w:i w:val="1"/>
          <w:highlight w:val="white"/>
          <w:rtl w:val="0"/>
        </w:rPr>
        <w:t xml:space="preserve">16 yes, 1 no, 0 abstentions</w:t>
      </w:r>
      <w:r w:rsidDel="00000000" w:rsidR="00000000" w:rsidRPr="00000000">
        <w:rPr>
          <w:rtl w:val="0"/>
        </w:rPr>
      </w:r>
    </w:p>
    <w:p w:rsidR="00000000" w:rsidDel="00000000" w:rsidP="00000000" w:rsidRDefault="00000000" w:rsidRPr="00000000" w14:paraId="0000002F">
      <w:pPr>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0">
      <w:pPr>
        <w:spacing w:line="240"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Student Success/Completion Coaches Report/Q&amp;A (See</w:t>
      </w:r>
      <w:hyperlink r:id="rId8">
        <w:r w:rsidDel="00000000" w:rsidR="00000000" w:rsidRPr="00000000">
          <w:rPr>
            <w:rFonts w:ascii="Times New Roman" w:cs="Times New Roman" w:eastAsia="Times New Roman" w:hAnsi="Times New Roman"/>
            <w:b w:val="1"/>
            <w:color w:val="1155cc"/>
            <w:sz w:val="28"/>
            <w:szCs w:val="28"/>
            <w:u w:val="single"/>
            <w:rtl w:val="0"/>
          </w:rPr>
          <w:t xml:space="preserve"> Presentation</w:t>
        </w:r>
      </w:hyperlink>
      <w:r w:rsidDel="00000000" w:rsidR="00000000" w:rsidRPr="00000000">
        <w:rPr>
          <w:rFonts w:ascii="Times New Roman" w:cs="Times New Roman" w:eastAsia="Times New Roman" w:hAnsi="Times New Roman"/>
          <w:b w:val="1"/>
          <w:sz w:val="28"/>
          <w:szCs w:val="28"/>
          <w:u w:val="single"/>
          <w:rtl w:val="0"/>
        </w:rPr>
        <w:t xml:space="preserve"> hyperlinked)</w:t>
      </w: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Questions for Bonnie Becker and the Completion Coaches</w:t>
      </w:r>
    </w:p>
    <w:p w:rsidR="00000000" w:rsidDel="00000000" w:rsidP="00000000" w:rsidRDefault="00000000" w:rsidRPr="00000000" w14:paraId="0000003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How can the Campus achieve Student Success without taking care of the Faculty, and how do you see the role of the Office of Student Success to be an advocate for Student Success, retention, and for Faculty retention and Faculty success?</w:t>
      </w:r>
    </w:p>
    <w:p w:rsidR="00000000" w:rsidDel="00000000" w:rsidP="00000000" w:rsidRDefault="00000000" w:rsidRPr="00000000" w14:paraId="00000034">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TeyAnjulee Leon had mentioned how important it is for students of color to have connections to Faculty of color. Studies show that if you can’t retain Faculty of color, then you won’t retain the students either.</w:t>
      </w:r>
    </w:p>
    <w:p w:rsidR="00000000" w:rsidDel="00000000" w:rsidP="00000000" w:rsidRDefault="00000000" w:rsidRPr="00000000" w14:paraId="00000035">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Bonnie Becker had said as her role of AVC for Student Success is very large as it oversees four units at the University. She did agree that she can be a Faculty advocate, however she asks Faculty Assembly how their office can work together with them on the good of Faculty and Students.</w:t>
      </w:r>
    </w:p>
    <w:p w:rsidR="00000000" w:rsidDel="00000000" w:rsidP="00000000" w:rsidRDefault="00000000" w:rsidRPr="00000000" w14:paraId="0000003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Has the Office of Student Success identified ways to make connections with the Faculty?</w:t>
      </w:r>
    </w:p>
    <w:p w:rsidR="00000000" w:rsidDel="00000000" w:rsidP="00000000" w:rsidRDefault="00000000" w:rsidRPr="00000000" w14:paraId="00000037">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Completion Coaches serve on Committees where there is Faculty Representation to enhance collaboration. Marion LaRocque added that there are also other programs where Students and Faculty collaborate together, however, due to the current situation of the Pandemic, the students are not on campus at this time.</w:t>
      </w:r>
    </w:p>
    <w:p w:rsidR="00000000" w:rsidDel="00000000" w:rsidP="00000000" w:rsidRDefault="00000000" w:rsidRPr="00000000" w14:paraId="0000003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representative from SIAS had the presenters give a student story where Faculty can learn from them.</w:t>
      </w:r>
    </w:p>
    <w:p w:rsidR="00000000" w:rsidDel="00000000" w:rsidP="00000000" w:rsidRDefault="00000000" w:rsidRPr="00000000" w14:paraId="00000039">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TeyAnjulee Leon had said that students appreciate the outreach even if it is an email. Humanizing their experience as a student goes a long way, and recommends that Faculty reach out as much as possible.</w:t>
      </w:r>
      <w:r w:rsidDel="00000000" w:rsidR="00000000" w:rsidRPr="00000000">
        <w:rPr>
          <w:rtl w:val="0"/>
        </w:rPr>
      </w:r>
    </w:p>
    <w:p w:rsidR="00000000" w:rsidDel="00000000" w:rsidP="00000000" w:rsidRDefault="00000000" w:rsidRPr="00000000" w14:paraId="0000003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Bonnie Becker has said if you invite them to your units, they can present to the individual units.</w:t>
      </w:r>
    </w:p>
    <w:p w:rsidR="00000000" w:rsidDel="00000000" w:rsidP="00000000" w:rsidRDefault="00000000" w:rsidRPr="00000000" w14:paraId="0000003B">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Chair of Faculty Assembly has stated that if there are any questions to please send to both Completion Coaches and Bonnie.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School of Interdisciplinary Arts &amp; Sciences Report (See </w:t>
      </w:r>
      <w:hyperlink r:id="rId9">
        <w:r w:rsidDel="00000000" w:rsidR="00000000" w:rsidRPr="00000000">
          <w:rPr>
            <w:rFonts w:ascii="Times New Roman" w:cs="Times New Roman" w:eastAsia="Times New Roman" w:hAnsi="Times New Roman"/>
            <w:b w:val="1"/>
            <w:color w:val="1155cc"/>
            <w:sz w:val="28"/>
            <w:szCs w:val="28"/>
            <w:u w:val="single"/>
            <w:rtl w:val="0"/>
          </w:rPr>
          <w:t xml:space="preserve">Unit Report Folder</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3F">
      <w:pPr>
        <w:numPr>
          <w:ilvl w:val="1"/>
          <w:numId w:val="4"/>
        </w:numPr>
        <w:ind w:left="1080" w:hanging="360"/>
        <w:rPr>
          <w:rFonts w:ascii="Times New Roman" w:cs="Times New Roman" w:eastAsia="Times New Roman" w:hAnsi="Times New Roman"/>
        </w:rPr>
      </w:pPr>
      <w:bookmarkStart w:colFirst="0" w:colLast="0" w:name="_7oenb14p5x8p" w:id="8"/>
      <w:bookmarkEnd w:id="8"/>
      <w:r w:rsidDel="00000000" w:rsidR="00000000" w:rsidRPr="00000000">
        <w:rPr>
          <w:rFonts w:ascii="Times New Roman" w:cs="Times New Roman" w:eastAsia="Times New Roman" w:hAnsi="Times New Roman"/>
          <w:rtl w:val="0"/>
        </w:rPr>
        <w:t xml:space="preserve">Due to time constraints, a very brief explanation was made for this unit report. For the full unit report, please see the link above in the title of the section.</w:t>
      </w:r>
    </w:p>
    <w:p w:rsidR="00000000" w:rsidDel="00000000" w:rsidP="00000000" w:rsidRDefault="00000000" w:rsidRPr="00000000" w14:paraId="00000040">
      <w:pPr>
        <w:numPr>
          <w:ilvl w:val="1"/>
          <w:numId w:val="4"/>
        </w:numPr>
        <w:ind w:left="1080" w:hanging="360"/>
        <w:rPr>
          <w:rFonts w:ascii="Times New Roman" w:cs="Times New Roman" w:eastAsia="Times New Roman" w:hAnsi="Times New Roman"/>
          <w:u w:val="none"/>
        </w:rPr>
      </w:pPr>
      <w:bookmarkStart w:colFirst="0" w:colLast="0" w:name="_vd18ba22t3ue" w:id="9"/>
      <w:bookmarkEnd w:id="9"/>
      <w:r w:rsidDel="00000000" w:rsidR="00000000" w:rsidRPr="00000000">
        <w:rPr>
          <w:rFonts w:ascii="Times New Roman" w:cs="Times New Roman" w:eastAsia="Times New Roman" w:hAnsi="Times New Roman"/>
          <w:rtl w:val="0"/>
        </w:rPr>
        <w:t xml:space="preserve">Questions for SIAS</w:t>
      </w:r>
    </w:p>
    <w:p w:rsidR="00000000" w:rsidDel="00000000" w:rsidP="00000000" w:rsidRDefault="00000000" w:rsidRPr="00000000" w14:paraId="00000041">
      <w:pPr>
        <w:numPr>
          <w:ilvl w:val="2"/>
          <w:numId w:val="4"/>
        </w:numPr>
        <w:ind w:left="1800" w:hanging="360"/>
        <w:rPr>
          <w:rFonts w:ascii="Times New Roman" w:cs="Times New Roman" w:eastAsia="Times New Roman" w:hAnsi="Times New Roman"/>
          <w:u w:val="none"/>
        </w:rPr>
      </w:pPr>
      <w:bookmarkStart w:colFirst="0" w:colLast="0" w:name="_lwx6xtrhti75" w:id="10"/>
      <w:bookmarkEnd w:id="10"/>
      <w:r w:rsidDel="00000000" w:rsidR="00000000" w:rsidRPr="00000000">
        <w:rPr>
          <w:rFonts w:ascii="Times New Roman" w:cs="Times New Roman" w:eastAsia="Times New Roman" w:hAnsi="Times New Roman"/>
          <w:rtl w:val="0"/>
        </w:rPr>
        <w:t xml:space="preserve">A Faculty in School of Urban Studies was interested in hearing about the availability of grants for Faculty to fund Diversity, Equity and Inclusion project initiatives and examples.</w:t>
      </w:r>
    </w:p>
    <w:p w:rsidR="00000000" w:rsidDel="00000000" w:rsidP="00000000" w:rsidRDefault="00000000" w:rsidRPr="00000000" w14:paraId="00000042">
      <w:pPr>
        <w:numPr>
          <w:ilvl w:val="3"/>
          <w:numId w:val="4"/>
        </w:numPr>
        <w:ind w:left="2520" w:hanging="360"/>
        <w:rPr>
          <w:rFonts w:ascii="Times New Roman" w:cs="Times New Roman" w:eastAsia="Times New Roman" w:hAnsi="Times New Roman"/>
          <w:u w:val="none"/>
        </w:rPr>
      </w:pPr>
      <w:bookmarkStart w:colFirst="0" w:colLast="0" w:name="_rmi0vttkhqe0" w:id="11"/>
      <w:bookmarkEnd w:id="11"/>
      <w:r w:rsidDel="00000000" w:rsidR="00000000" w:rsidRPr="00000000">
        <w:rPr>
          <w:rFonts w:ascii="Times New Roman" w:cs="Times New Roman" w:eastAsia="Times New Roman" w:hAnsi="Times New Roman"/>
          <w:rtl w:val="0"/>
        </w:rPr>
        <w:t xml:space="preserve">SIAS Representative stated that she believes all requests are internal. Another representative said there are no proposals to share at this time, since the initiative is very new, however proposals can be shared in the future.</w:t>
      </w:r>
    </w:p>
    <w:p w:rsidR="00000000" w:rsidDel="00000000" w:rsidP="00000000" w:rsidRDefault="00000000" w:rsidRPr="00000000" w14:paraId="00000043">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School of Nursing and Healthcare Leadership Report (See </w:t>
      </w:r>
      <w:hyperlink r:id="rId10">
        <w:r w:rsidDel="00000000" w:rsidR="00000000" w:rsidRPr="00000000">
          <w:rPr>
            <w:rFonts w:ascii="Times New Roman" w:cs="Times New Roman" w:eastAsia="Times New Roman" w:hAnsi="Times New Roman"/>
            <w:b w:val="1"/>
            <w:color w:val="1155cc"/>
            <w:sz w:val="28"/>
            <w:szCs w:val="28"/>
            <w:u w:val="single"/>
            <w:rtl w:val="0"/>
          </w:rPr>
          <w:t xml:space="preserve">Unit Report Folder</w:t>
        </w:r>
      </w:hyperlink>
      <w:r w:rsidDel="00000000" w:rsidR="00000000" w:rsidRPr="00000000">
        <w:rPr>
          <w:rFonts w:ascii="Times New Roman" w:cs="Times New Roman" w:eastAsia="Times New Roman" w:hAnsi="Times New Roman"/>
          <w:b w:val="1"/>
          <w:sz w:val="28"/>
          <w:szCs w:val="28"/>
          <w:u w:val="single"/>
          <w:rtl w:val="0"/>
        </w:rPr>
        <w:t xml:space="preserve">)</w:t>
      </w:r>
    </w:p>
    <w:p w:rsidR="00000000" w:rsidDel="00000000" w:rsidP="00000000" w:rsidRDefault="00000000" w:rsidRPr="00000000" w14:paraId="00000046">
      <w:pPr>
        <w:numPr>
          <w:ilvl w:val="1"/>
          <w:numId w:val="2"/>
        </w:numPr>
        <w:ind w:left="1080" w:hanging="360"/>
        <w:rPr>
          <w:rFonts w:ascii="Times New Roman" w:cs="Times New Roman" w:eastAsia="Times New Roman" w:hAnsi="Times New Roman"/>
        </w:rPr>
      </w:pPr>
      <w:bookmarkStart w:colFirst="0" w:colLast="0" w:name="_7oenb14p5x8p" w:id="8"/>
      <w:bookmarkEnd w:id="8"/>
      <w:r w:rsidDel="00000000" w:rsidR="00000000" w:rsidRPr="00000000">
        <w:rPr>
          <w:rFonts w:ascii="Times New Roman" w:cs="Times New Roman" w:eastAsia="Times New Roman" w:hAnsi="Times New Roman"/>
          <w:rtl w:val="0"/>
        </w:rPr>
        <w:t xml:space="preserve">Due to time constraints, a very brief explanation was made for this unit report. For the full unit report, please see the link above in the title of the section.</w:t>
      </w:r>
    </w:p>
    <w:p w:rsidR="00000000" w:rsidDel="00000000" w:rsidP="00000000" w:rsidRDefault="00000000" w:rsidRPr="00000000" w14:paraId="00000047">
      <w:pPr>
        <w:numPr>
          <w:ilvl w:val="1"/>
          <w:numId w:val="2"/>
        </w:numPr>
        <w:ind w:left="1080" w:hanging="360"/>
        <w:rPr>
          <w:rFonts w:ascii="Times New Roman" w:cs="Times New Roman" w:eastAsia="Times New Roman" w:hAnsi="Times New Roman"/>
          <w:u w:val="none"/>
        </w:rPr>
      </w:pPr>
      <w:bookmarkStart w:colFirst="0" w:colLast="0" w:name="_mc2gbyvdmgfo" w:id="12"/>
      <w:bookmarkEnd w:id="12"/>
      <w:r w:rsidDel="00000000" w:rsidR="00000000" w:rsidRPr="00000000">
        <w:rPr>
          <w:rFonts w:ascii="Times New Roman" w:cs="Times New Roman" w:eastAsia="Times New Roman" w:hAnsi="Times New Roman"/>
          <w:rtl w:val="0"/>
        </w:rPr>
        <w:t xml:space="preserve">Questions for School of Nursing and Healthcare Leadership Representative</w:t>
      </w:r>
    </w:p>
    <w:p w:rsidR="00000000" w:rsidDel="00000000" w:rsidP="00000000" w:rsidRDefault="00000000" w:rsidRPr="00000000" w14:paraId="00000048">
      <w:pPr>
        <w:numPr>
          <w:ilvl w:val="2"/>
          <w:numId w:val="2"/>
        </w:numPr>
        <w:ind w:left="1800" w:hanging="360"/>
        <w:rPr>
          <w:rFonts w:ascii="Times New Roman" w:cs="Times New Roman" w:eastAsia="Times New Roman" w:hAnsi="Times New Roman"/>
          <w:u w:val="none"/>
        </w:rPr>
      </w:pPr>
      <w:bookmarkStart w:colFirst="0" w:colLast="0" w:name="_i25lu5qty0wi" w:id="13"/>
      <w:bookmarkEnd w:id="13"/>
      <w:r w:rsidDel="00000000" w:rsidR="00000000" w:rsidRPr="00000000">
        <w:rPr>
          <w:rFonts w:ascii="Times New Roman" w:cs="Times New Roman" w:eastAsia="Times New Roman" w:hAnsi="Times New Roman"/>
          <w:rtl w:val="0"/>
        </w:rPr>
        <w:t xml:space="preserve">Chair of Faculty Assembly asked more about their process of forming their Faculty Council for their School.</w:t>
      </w:r>
    </w:p>
    <w:p w:rsidR="00000000" w:rsidDel="00000000" w:rsidP="00000000" w:rsidRDefault="00000000" w:rsidRPr="00000000" w14:paraId="00000049">
      <w:pPr>
        <w:numPr>
          <w:ilvl w:val="3"/>
          <w:numId w:val="2"/>
        </w:numPr>
        <w:ind w:left="2520" w:hanging="360"/>
        <w:rPr>
          <w:rFonts w:ascii="Times New Roman" w:cs="Times New Roman" w:eastAsia="Times New Roman" w:hAnsi="Times New Roman"/>
          <w:u w:val="none"/>
        </w:rPr>
      </w:pPr>
      <w:bookmarkStart w:colFirst="0" w:colLast="0" w:name="_fq0tnsq8mrmo" w:id="14"/>
      <w:bookmarkEnd w:id="14"/>
      <w:r w:rsidDel="00000000" w:rsidR="00000000" w:rsidRPr="00000000">
        <w:rPr>
          <w:rFonts w:ascii="Times New Roman" w:cs="Times New Roman" w:eastAsia="Times New Roman" w:hAnsi="Times New Roman"/>
          <w:rtl w:val="0"/>
        </w:rPr>
        <w:t xml:space="preserve">The Faculty Council process started with the creation of the Bylaws that stated how Faculty Council members are elected. They ran the bylaws through the Attorney General and refined them. Denise Drevdahl is chairing the Faculty Council. Present on the council is Sharon Laing and Robin Evans-Agnew. The Faculty as a whole is meeting approximately once a quarter</w:t>
      </w:r>
      <w:r w:rsidDel="00000000" w:rsidR="00000000" w:rsidRPr="00000000">
        <w:rPr>
          <w:rtl w:val="0"/>
        </w:rPr>
      </w:r>
    </w:p>
    <w:p w:rsidR="00000000" w:rsidDel="00000000" w:rsidP="00000000" w:rsidRDefault="00000000" w:rsidRPr="00000000" w14:paraId="0000004A">
      <w:pPr>
        <w:numPr>
          <w:ilvl w:val="0"/>
          <w:numId w:val="1"/>
        </w:numPr>
        <w:ind w:left="360"/>
        <w:rPr>
          <w:b w:val="1"/>
          <w:sz w:val="28"/>
          <w:szCs w:val="28"/>
        </w:rPr>
      </w:pPr>
      <w:r w:rsidDel="00000000" w:rsidR="00000000" w:rsidRPr="00000000">
        <w:rPr>
          <w:rFonts w:ascii="Times New Roman" w:cs="Times New Roman" w:eastAsia="Times New Roman" w:hAnsi="Times New Roman"/>
          <w:b w:val="1"/>
          <w:sz w:val="28"/>
          <w:szCs w:val="28"/>
          <w:u w:val="single"/>
          <w:rtl w:val="0"/>
        </w:rPr>
        <w:t xml:space="preserve">FCTCP Updates (Vice Chair)</w:t>
      </w:r>
    </w:p>
    <w:p w:rsidR="00000000" w:rsidDel="00000000" w:rsidP="00000000" w:rsidRDefault="00000000" w:rsidRPr="00000000" w14:paraId="0000004B">
      <w:pPr>
        <w:numPr>
          <w:ilvl w:val="1"/>
          <w:numId w:val="1"/>
        </w:numPr>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time constraints, the Chair of Faculty Assembly has tabled this item to the Faculty Assembly Newsletter. You can view the newsletter </w:t>
      </w:r>
      <w:hyperlink r:id="rId11">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1"/>
          <w:smallCaps w:val="0"/>
          <w:strike w:val="0"/>
          <w:color w:val="000000"/>
          <w:sz w:val="28"/>
          <w:szCs w:val="28"/>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Adjournment</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Meeting was adjourned at</w:t>
      </w:r>
      <w:r w:rsidDel="00000000" w:rsidR="00000000" w:rsidRPr="00000000">
        <w:rPr>
          <w:rFonts w:ascii="Times New Roman" w:cs="Times New Roman" w:eastAsia="Times New Roman" w:hAnsi="Times New Roman"/>
          <w:rtl w:val="0"/>
        </w:rPr>
        <w:t xml:space="preserve"> 2:58 p.m.</w:t>
      </w:r>
      <w:r w:rsidDel="00000000" w:rsidR="00000000" w:rsidRPr="00000000">
        <w:rPr>
          <w:rtl w:val="0"/>
        </w:rPr>
      </w:r>
    </w:p>
    <w:p w:rsidR="00000000" w:rsidDel="00000000" w:rsidP="00000000" w:rsidRDefault="00000000" w:rsidRPr="00000000" w14:paraId="0000004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Next meeting: </w:t>
      </w:r>
      <w:r w:rsidDel="00000000" w:rsidR="00000000" w:rsidRPr="00000000">
        <w:rPr>
          <w:rFonts w:ascii="Times New Roman" w:cs="Times New Roman" w:eastAsia="Times New Roman" w:hAnsi="Times New Roman"/>
          <w:rtl w:val="0"/>
        </w:rPr>
        <w:t xml:space="preserve">Monday, March 29, 2021, Zoom</w:t>
      </w:r>
      <w:r w:rsidDel="00000000" w:rsidR="00000000" w:rsidRPr="00000000">
        <w:rPr>
          <w:rtl w:val="0"/>
        </w:rPr>
      </w:r>
    </w:p>
    <w:sectPr>
      <w:head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Athe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-685797</wp:posOffset>
          </wp:positionH>
          <wp:positionV relativeFrom="paragraph">
            <wp:posOffset>-219071</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1"/>
                  <a:srcRect b="0" l="0" r="0" t="0"/>
                  <a:stretch>
                    <a:fillRect/>
                  </a:stretch>
                </pic:blipFill>
                <pic:spPr>
                  <a:xfrm>
                    <a:off x="0" y="0"/>
                    <a:ext cx="3581400" cy="4286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lvl w:ilvl="0">
      <w:start w:val="1"/>
      <w:numFmt w:val="decimal"/>
      <w:lvlText w:val="%1."/>
      <w:lvlJc w:val="left"/>
      <w:pPr>
        <w:ind w:left="360" w:hanging="360"/>
      </w:pPr>
      <w:rPr>
        <w:rFonts w:ascii="Times New Roman" w:cs="Times New Roman" w:eastAsia="Times New Roman" w:hAnsi="Times New Roman"/>
        <w:i w:val="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thelas" w:cs="Athelas" w:eastAsia="Athelas" w:hAnsi="Athela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5m8k1UqEGBtHc5gGS3KAvIV4U47eOq54/view?usp=sharing" TargetMode="External"/><Relationship Id="rId10" Type="http://schemas.openxmlformats.org/officeDocument/2006/relationships/hyperlink" Target="https://drive.google.com/drive/folders/1lJK6Zxa8fvngRHa9wKzBPng2qj9krNlS?usp=sharing" TargetMode="External"/><Relationship Id="rId12" Type="http://schemas.openxmlformats.org/officeDocument/2006/relationships/header" Target="header1.xml"/><Relationship Id="rId9" Type="http://schemas.openxmlformats.org/officeDocument/2006/relationships/hyperlink" Target="https://drive.google.com/drive/folders/1xBagUgVJf7NLl6HCt0RFFwd3Po8XOWnq?usp=sharing" TargetMode="External"/><Relationship Id="rId5" Type="http://schemas.openxmlformats.org/officeDocument/2006/relationships/styles" Target="styles.xml"/><Relationship Id="rId6" Type="http://schemas.openxmlformats.org/officeDocument/2006/relationships/hyperlink" Target="https://catalyst.uw.edu/webq/survey/assembly/404193" TargetMode="External"/><Relationship Id="rId7" Type="http://schemas.openxmlformats.org/officeDocument/2006/relationships/hyperlink" Target="https://drive.google.com/drive/folders/1lSefRQ0axQmMrI-QJEeEJEZADvO7JV42?usp=sharing" TargetMode="External"/><Relationship Id="rId8" Type="http://schemas.openxmlformats.org/officeDocument/2006/relationships/hyperlink" Target="https://drive.google.com/file/d/15zpbsdIaeXm-YXk6Xs5UPISYIATiqeOF/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