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8135" w14:textId="05CE567F" w:rsidR="0042050B" w:rsidRPr="00D430D0" w:rsidRDefault="00B917F9" w:rsidP="00D430D0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</w:p>
    <w:p w14:paraId="3A67C051" w14:textId="684198FA" w:rsidR="00272C0B" w:rsidRDefault="0042050B" w:rsidP="00B917F9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2050B">
        <w:rPr>
          <w:rFonts w:ascii="Times New Roman" w:hAnsi="Times New Roman" w:cs="Times New Roman"/>
          <w:color w:val="auto"/>
          <w:sz w:val="24"/>
          <w:szCs w:val="24"/>
        </w:rPr>
        <w:t xml:space="preserve">Approval of </w:t>
      </w:r>
      <w:hyperlink r:id="rId7" w:history="1">
        <w:r w:rsidR="00D55F90" w:rsidRPr="00636060">
          <w:rPr>
            <w:rStyle w:val="Hyperlink"/>
            <w:rFonts w:ascii="Times New Roman" w:hAnsi="Times New Roman" w:cs="Times New Roman"/>
            <w:sz w:val="24"/>
            <w:szCs w:val="24"/>
          </w:rPr>
          <w:t>Minutes</w:t>
        </w:r>
        <w:r w:rsidRPr="00636060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 w:rsidR="00AA589C" w:rsidRPr="00636060">
          <w:rPr>
            <w:rStyle w:val="Hyperlink"/>
            <w:rFonts w:ascii="Times New Roman" w:hAnsi="Times New Roman" w:cs="Times New Roman"/>
            <w:sz w:val="24"/>
            <w:szCs w:val="24"/>
          </w:rPr>
          <w:t>from 02.08</w:t>
        </w:r>
        <w:r w:rsidR="0048533B" w:rsidRPr="00636060">
          <w:rPr>
            <w:rStyle w:val="Hyperlink"/>
            <w:rFonts w:ascii="Times New Roman" w:hAnsi="Times New Roman" w:cs="Times New Roman"/>
            <w:sz w:val="24"/>
            <w:szCs w:val="24"/>
          </w:rPr>
          <w:t>.1</w:t>
        </w:r>
        <w:r w:rsidRPr="00636060">
          <w:rPr>
            <w:rStyle w:val="Hyperlink"/>
            <w:rFonts w:ascii="Times New Roman" w:hAnsi="Times New Roman" w:cs="Times New Roman"/>
            <w:sz w:val="24"/>
            <w:szCs w:val="24"/>
          </w:rPr>
          <w:t>7</w:t>
        </w:r>
      </w:hyperlink>
      <w:r w:rsidR="00454AD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3CF4898" w14:textId="77777777" w:rsidR="00AA589C" w:rsidRPr="00AA589C" w:rsidRDefault="00AA589C" w:rsidP="00AA589C"/>
    <w:p w14:paraId="3D48286E" w14:textId="77777777" w:rsidR="00AA589C" w:rsidRPr="00AA589C" w:rsidRDefault="00AA589C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New Program Proposals – (1503s)</w:t>
      </w:r>
    </w:p>
    <w:p w14:paraId="2D39F2BA" w14:textId="77777777" w:rsidR="00AA589C" w:rsidRDefault="00AA589C" w:rsidP="00AA589C">
      <w:pPr>
        <w:pStyle w:val="ListParagraph"/>
        <w:ind w:left="360"/>
        <w:rPr>
          <w:rFonts w:ascii="Times New Roman" w:hAnsi="Times New Roman" w:cs="Times New Roman"/>
        </w:rPr>
      </w:pPr>
    </w:p>
    <w:p w14:paraId="0AA692E4" w14:textId="2371E829" w:rsidR="00AA589C" w:rsidRDefault="004D4A3E" w:rsidP="00AA589C">
      <w:pPr>
        <w:pStyle w:val="ListParagraph"/>
        <w:ind w:left="360"/>
        <w:rPr>
          <w:rFonts w:ascii="Times New Roman" w:hAnsi="Times New Roman" w:cs="Times New Roman"/>
        </w:rPr>
      </w:pPr>
      <w:hyperlink r:id="rId8" w:history="1">
        <w:r w:rsidR="00AA589C" w:rsidRPr="00454AD1">
          <w:rPr>
            <w:rStyle w:val="Hyperlink"/>
            <w:rFonts w:ascii="Times New Roman" w:hAnsi="Times New Roman" w:cs="Times New Roman"/>
          </w:rPr>
          <w:t>SIAS/SOE - Minor in Education and Community Engagement</w:t>
        </w:r>
      </w:hyperlink>
      <w:r w:rsidR="00AA589C">
        <w:rPr>
          <w:rFonts w:ascii="Times New Roman" w:hAnsi="Times New Roman" w:cs="Times New Roman"/>
        </w:rPr>
        <w:t xml:space="preserve"> (Catalyst)</w:t>
      </w:r>
    </w:p>
    <w:p w14:paraId="4692FC12" w14:textId="77777777" w:rsidR="00AA589C" w:rsidRPr="00AA589C" w:rsidRDefault="00AA589C" w:rsidP="00AA589C">
      <w:pPr>
        <w:pStyle w:val="ListParagraph"/>
        <w:ind w:left="360"/>
        <w:rPr>
          <w:rFonts w:ascii="Times New Roman" w:hAnsi="Times New Roman" w:cs="Times New Roman"/>
        </w:rPr>
      </w:pPr>
    </w:p>
    <w:p w14:paraId="1DDC9C62" w14:textId="1443DDF4" w:rsidR="00272C0B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7FF535A4" w14:textId="02572266" w:rsidR="0042050B" w:rsidRDefault="00AA589C" w:rsidP="0042050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35EA8E05" w14:textId="77777777" w:rsidR="00AA589C" w:rsidRPr="00D55F90" w:rsidRDefault="00AA589C" w:rsidP="0042050B">
      <w:pPr>
        <w:ind w:left="360"/>
        <w:rPr>
          <w:rFonts w:ascii="Times New Roman" w:hAnsi="Times New Roman" w:cs="Times New Roman"/>
        </w:rPr>
      </w:pPr>
    </w:p>
    <w:p w14:paraId="00A78A85" w14:textId="2057C86E" w:rsidR="00066474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3CA08DF2" w14:textId="77777777" w:rsidR="00AA589C" w:rsidRPr="00AA589C" w:rsidRDefault="00AA589C" w:rsidP="00AA589C">
      <w:pPr>
        <w:rPr>
          <w:rFonts w:ascii="Times New Roman" w:hAnsi="Times New Roman" w:cs="Times New Roman"/>
          <w:b/>
        </w:rPr>
      </w:pPr>
    </w:p>
    <w:p w14:paraId="7286386E" w14:textId="30481EFB" w:rsidR="00AA589C" w:rsidRPr="00AA589C" w:rsidRDefault="004D4A3E" w:rsidP="00AA589C">
      <w:pPr>
        <w:ind w:firstLine="360"/>
        <w:rPr>
          <w:rFonts w:ascii="Times New Roman" w:hAnsi="Times New Roman" w:cs="Times New Roman"/>
        </w:rPr>
      </w:pPr>
      <w:hyperlink r:id="rId9" w:anchor="/courses/view/289b9496-dfc7-4005-ba88-1a12b39a3989" w:history="1">
        <w:r w:rsidR="00AA589C" w:rsidRPr="00454AD1">
          <w:rPr>
            <w:rStyle w:val="Hyperlink"/>
            <w:rFonts w:ascii="Times New Roman" w:hAnsi="Times New Roman" w:cs="Times New Roman"/>
          </w:rPr>
          <w:t>T EDUC 301: Community Education: Learning Beyond the Classroom</w:t>
        </w:r>
      </w:hyperlink>
      <w:r w:rsidR="00AA589C">
        <w:rPr>
          <w:rFonts w:ascii="Times New Roman" w:hAnsi="Times New Roman" w:cs="Times New Roman"/>
        </w:rPr>
        <w:t xml:space="preserve"> (</w:t>
      </w:r>
      <w:proofErr w:type="spellStart"/>
      <w:r w:rsidR="00AA589C">
        <w:rPr>
          <w:rFonts w:ascii="Times New Roman" w:hAnsi="Times New Roman" w:cs="Times New Roman"/>
        </w:rPr>
        <w:t>Kuali</w:t>
      </w:r>
      <w:proofErr w:type="spellEnd"/>
      <w:r w:rsidR="00AA589C">
        <w:rPr>
          <w:rFonts w:ascii="Times New Roman" w:hAnsi="Times New Roman" w:cs="Times New Roman"/>
        </w:rPr>
        <w:t xml:space="preserve">) </w:t>
      </w:r>
      <w:r w:rsidR="00454AD1">
        <w:rPr>
          <w:rFonts w:ascii="Times New Roman" w:hAnsi="Times New Roman" w:cs="Times New Roman"/>
        </w:rPr>
        <w:t>– needs syllabus attached, pending</w:t>
      </w:r>
    </w:p>
    <w:p w14:paraId="64F31C2F" w14:textId="6F1DFB71" w:rsidR="00AA589C" w:rsidRDefault="004D4A3E" w:rsidP="00AA589C">
      <w:pPr>
        <w:ind w:firstLine="360"/>
        <w:rPr>
          <w:rFonts w:ascii="Times New Roman" w:hAnsi="Times New Roman" w:cs="Times New Roman"/>
        </w:rPr>
      </w:pPr>
      <w:hyperlink r:id="rId10" w:anchor="/courses/view/4c4988a7-1c9e-42c7-a0ab-73df75566a9b" w:history="1">
        <w:r w:rsidR="00AA589C" w:rsidRPr="00454AD1">
          <w:rPr>
            <w:rStyle w:val="Hyperlink"/>
            <w:rFonts w:ascii="Times New Roman" w:hAnsi="Times New Roman" w:cs="Times New Roman"/>
          </w:rPr>
          <w:t>T EDUC 492: Applied Urban Education</w:t>
        </w:r>
      </w:hyperlink>
      <w:r w:rsidR="00AA589C">
        <w:rPr>
          <w:rFonts w:ascii="Times New Roman" w:hAnsi="Times New Roman" w:cs="Times New Roman"/>
        </w:rPr>
        <w:t xml:space="preserve"> (</w:t>
      </w:r>
      <w:proofErr w:type="spellStart"/>
      <w:r w:rsidR="00AA589C">
        <w:rPr>
          <w:rFonts w:ascii="Times New Roman" w:hAnsi="Times New Roman" w:cs="Times New Roman"/>
        </w:rPr>
        <w:t>Kuali</w:t>
      </w:r>
      <w:proofErr w:type="spellEnd"/>
      <w:r w:rsidR="00AA589C">
        <w:rPr>
          <w:rFonts w:ascii="Times New Roman" w:hAnsi="Times New Roman" w:cs="Times New Roman"/>
        </w:rPr>
        <w:t>)</w:t>
      </w:r>
    </w:p>
    <w:p w14:paraId="0674860B" w14:textId="2539973A" w:rsidR="00AA589C" w:rsidRPr="00AA589C" w:rsidRDefault="004D4A3E" w:rsidP="00AA589C">
      <w:pPr>
        <w:ind w:firstLine="360"/>
        <w:rPr>
          <w:rFonts w:ascii="Times New Roman" w:hAnsi="Times New Roman" w:cs="Times New Roman"/>
        </w:rPr>
      </w:pPr>
      <w:hyperlink r:id="rId11" w:anchor="/courses/view/26a0b17e-25fa-498d-8cbe-fdec34e3be53" w:history="1">
        <w:r w:rsidR="00AA589C" w:rsidRPr="00454AD1">
          <w:rPr>
            <w:rStyle w:val="Hyperlink"/>
            <w:rFonts w:ascii="Times New Roman" w:hAnsi="Times New Roman" w:cs="Times New Roman"/>
          </w:rPr>
          <w:t>T GIS 470: GIS Scripting and Automation</w:t>
        </w:r>
      </w:hyperlink>
      <w:r w:rsidR="00AA589C">
        <w:rPr>
          <w:rFonts w:ascii="Times New Roman" w:hAnsi="Times New Roman" w:cs="Times New Roman"/>
        </w:rPr>
        <w:t xml:space="preserve"> (</w:t>
      </w:r>
      <w:proofErr w:type="spellStart"/>
      <w:r w:rsidR="00AA589C">
        <w:rPr>
          <w:rFonts w:ascii="Times New Roman" w:hAnsi="Times New Roman" w:cs="Times New Roman"/>
        </w:rPr>
        <w:t>Kuali</w:t>
      </w:r>
      <w:proofErr w:type="spellEnd"/>
      <w:r w:rsidR="00AA589C">
        <w:rPr>
          <w:rFonts w:ascii="Times New Roman" w:hAnsi="Times New Roman" w:cs="Times New Roman"/>
        </w:rPr>
        <w:t>)</w:t>
      </w:r>
    </w:p>
    <w:p w14:paraId="7C3009AC" w14:textId="1911EFE8" w:rsidR="0042050B" w:rsidRDefault="004D4A3E" w:rsidP="005B691F">
      <w:pPr>
        <w:ind w:firstLine="360"/>
        <w:rPr>
          <w:rFonts w:ascii="Times New Roman" w:hAnsi="Times New Roman" w:cs="Times New Roman"/>
        </w:rPr>
      </w:pPr>
      <w:hyperlink r:id="rId12" w:anchor="/courses/view/3451d5e6-50bf-4c0f-964e-8de22ffcbd91" w:history="1">
        <w:r w:rsidR="00AA589C" w:rsidRPr="00454AD1">
          <w:rPr>
            <w:rStyle w:val="Hyperlink"/>
            <w:rFonts w:ascii="Times New Roman" w:hAnsi="Times New Roman" w:cs="Times New Roman"/>
          </w:rPr>
          <w:t>T GIS 460: Cartography and Data Visualization</w:t>
        </w:r>
      </w:hyperlink>
      <w:r w:rsidR="00AA589C">
        <w:rPr>
          <w:rFonts w:ascii="Times New Roman" w:hAnsi="Times New Roman" w:cs="Times New Roman"/>
        </w:rPr>
        <w:t xml:space="preserve"> (</w:t>
      </w:r>
      <w:proofErr w:type="spellStart"/>
      <w:r w:rsidR="00AA589C">
        <w:rPr>
          <w:rFonts w:ascii="Times New Roman" w:hAnsi="Times New Roman" w:cs="Times New Roman"/>
        </w:rPr>
        <w:t>Kuali</w:t>
      </w:r>
      <w:proofErr w:type="spellEnd"/>
      <w:r w:rsidR="00AA589C">
        <w:rPr>
          <w:rFonts w:ascii="Times New Roman" w:hAnsi="Times New Roman" w:cs="Times New Roman"/>
        </w:rPr>
        <w:t>)</w:t>
      </w:r>
    </w:p>
    <w:p w14:paraId="5B6CD20B" w14:textId="1D6C3120" w:rsidR="0042050B" w:rsidRPr="00D55F90" w:rsidRDefault="0042050B" w:rsidP="00D430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AECB7C7" w14:textId="32DB2FA8" w:rsidR="00066474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6079998D" w14:textId="77777777" w:rsidR="00D430D0" w:rsidRDefault="00D430D0" w:rsidP="0042050B">
      <w:pPr>
        <w:rPr>
          <w:rFonts w:ascii="Times New Roman" w:hAnsi="Times New Roman" w:cs="Times New Roman"/>
        </w:rPr>
      </w:pPr>
    </w:p>
    <w:p w14:paraId="513545B6" w14:textId="7DAF0E9E" w:rsidR="00AA589C" w:rsidRDefault="004D4A3E" w:rsidP="00AA589C">
      <w:pPr>
        <w:ind w:left="360"/>
        <w:rPr>
          <w:rFonts w:ascii="Times New Roman" w:hAnsi="Times New Roman" w:cs="Times New Roman"/>
        </w:rPr>
      </w:pPr>
      <w:hyperlink r:id="rId13" w:anchor="/courses/view/886e6f10-399a-4240-b7a2-4d983605c84c" w:history="1">
        <w:r w:rsidR="00AA589C" w:rsidRPr="00454AD1">
          <w:rPr>
            <w:rStyle w:val="Hyperlink"/>
            <w:rFonts w:ascii="Times New Roman" w:hAnsi="Times New Roman" w:cs="Times New Roman"/>
          </w:rPr>
          <w:t>T PHIL 453: Political Theory of Human Rights –Prefix Change</w:t>
        </w:r>
      </w:hyperlink>
      <w:r w:rsidR="00AA589C">
        <w:rPr>
          <w:rFonts w:ascii="Times New Roman" w:hAnsi="Times New Roman" w:cs="Times New Roman"/>
        </w:rPr>
        <w:t xml:space="preserve"> (</w:t>
      </w:r>
      <w:proofErr w:type="spellStart"/>
      <w:r w:rsidR="00AA589C">
        <w:rPr>
          <w:rFonts w:ascii="Times New Roman" w:hAnsi="Times New Roman" w:cs="Times New Roman"/>
        </w:rPr>
        <w:t>Kuali</w:t>
      </w:r>
      <w:proofErr w:type="spellEnd"/>
      <w:r w:rsidR="00AA589C">
        <w:rPr>
          <w:rFonts w:ascii="Times New Roman" w:hAnsi="Times New Roman" w:cs="Times New Roman"/>
        </w:rPr>
        <w:t>)</w:t>
      </w:r>
    </w:p>
    <w:p w14:paraId="5926888E" w14:textId="18C47ED9" w:rsidR="00AA589C" w:rsidRDefault="004D4A3E" w:rsidP="00AA589C">
      <w:pPr>
        <w:ind w:left="360"/>
        <w:rPr>
          <w:rFonts w:ascii="Times New Roman" w:hAnsi="Times New Roman" w:cs="Times New Roman"/>
        </w:rPr>
      </w:pPr>
      <w:hyperlink r:id="rId14" w:anchor="/courses/view/db835697-812b-4d15-926b-04004c9fb289" w:history="1">
        <w:r w:rsidR="00AA589C" w:rsidRPr="00454AD1">
          <w:rPr>
            <w:rStyle w:val="Hyperlink"/>
            <w:rFonts w:ascii="Times New Roman" w:hAnsi="Times New Roman" w:cs="Times New Roman"/>
          </w:rPr>
          <w:t>TRELIG 467: Philosophy of Religion</w:t>
        </w:r>
      </w:hyperlink>
      <w:r w:rsidR="00AA589C">
        <w:rPr>
          <w:rFonts w:ascii="Times New Roman" w:hAnsi="Times New Roman" w:cs="Times New Roman"/>
        </w:rPr>
        <w:t xml:space="preserve"> (</w:t>
      </w:r>
      <w:proofErr w:type="spellStart"/>
      <w:r w:rsidR="00AA589C">
        <w:rPr>
          <w:rFonts w:ascii="Times New Roman" w:hAnsi="Times New Roman" w:cs="Times New Roman"/>
        </w:rPr>
        <w:t>Kuali</w:t>
      </w:r>
      <w:proofErr w:type="spellEnd"/>
      <w:r w:rsidR="00AA589C">
        <w:rPr>
          <w:rFonts w:ascii="Times New Roman" w:hAnsi="Times New Roman" w:cs="Times New Roman"/>
        </w:rPr>
        <w:t>)</w:t>
      </w:r>
    </w:p>
    <w:p w14:paraId="03C02E7D" w14:textId="77777777" w:rsidR="00AA589C" w:rsidRPr="0042050B" w:rsidRDefault="00AA589C" w:rsidP="0042050B">
      <w:pPr>
        <w:rPr>
          <w:rFonts w:ascii="Times New Roman" w:hAnsi="Times New Roman" w:cs="Times New Roman"/>
        </w:rPr>
      </w:pPr>
    </w:p>
    <w:p w14:paraId="616A5B3C" w14:textId="636F5868" w:rsidR="00B917F9" w:rsidRPr="005B691F" w:rsidRDefault="00B917F9" w:rsidP="00B917F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 xml:space="preserve">Graduation Petition </w:t>
      </w:r>
    </w:p>
    <w:p w14:paraId="483B0668" w14:textId="77777777" w:rsidR="00B917F9" w:rsidRPr="00D55F90" w:rsidRDefault="00B917F9" w:rsidP="00B917F9">
      <w:pPr>
        <w:rPr>
          <w:rFonts w:ascii="Times New Roman" w:hAnsi="Times New Roman" w:cs="Times New Roman"/>
        </w:rPr>
      </w:pP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26081F87" w14:textId="61DBB90F" w:rsidR="00B103D8" w:rsidRDefault="00125292" w:rsidP="00272C0B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103D8">
        <w:rPr>
          <w:rFonts w:ascii="Times New Roman" w:hAnsi="Times New Roman" w:cs="Times New Roman"/>
        </w:rPr>
        <w:t xml:space="preserve">Subcommittee </w:t>
      </w:r>
      <w:r w:rsidR="0042050B">
        <w:rPr>
          <w:rFonts w:ascii="Times New Roman" w:hAnsi="Times New Roman" w:cs="Times New Roman"/>
        </w:rPr>
        <w:t>Updates</w:t>
      </w:r>
    </w:p>
    <w:p w14:paraId="622C8AF5" w14:textId="2AD4095E" w:rsidR="00AA589C" w:rsidRDefault="0042050B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589C">
        <w:rPr>
          <w:rFonts w:ascii="Times New Roman" w:hAnsi="Times New Roman" w:cs="Times New Roman"/>
        </w:rPr>
        <w:t>UWCC Update</w:t>
      </w:r>
    </w:p>
    <w:p w14:paraId="23782614" w14:textId="5CB75EB0" w:rsidR="00AA589C" w:rsidRDefault="00AA589C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B691F">
        <w:rPr>
          <w:rFonts w:ascii="Times New Roman" w:hAnsi="Times New Roman" w:cs="Times New Roman"/>
        </w:rPr>
        <w:t>SIAS – Major in Economics and Policy Analysis – Shortened Review Period</w:t>
      </w:r>
    </w:p>
    <w:p w14:paraId="0B692B86" w14:textId="1DFFA490" w:rsidR="005B691F" w:rsidRDefault="005B691F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Language restrictions for courses – “Calling BS on…”</w:t>
      </w:r>
    </w:p>
    <w:p w14:paraId="7358E740" w14:textId="3FF900BB" w:rsidR="005B691F" w:rsidRDefault="005B691F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DL processes – Guest Darcy Janzen (1:30pm)</w:t>
      </w:r>
    </w:p>
    <w:p w14:paraId="4E9DDE33" w14:textId="699535F9" w:rsidR="00454AD1" w:rsidRDefault="00454AD1" w:rsidP="00454AD1">
      <w:pPr>
        <w:ind w:left="27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W-Course Policy Discussion and Vote</w:t>
      </w:r>
    </w:p>
    <w:p w14:paraId="1C447F28" w14:textId="720FDF6F" w:rsidR="00454AD1" w:rsidRDefault="00454AD1" w:rsidP="00454AD1">
      <w:pPr>
        <w:ind w:left="270" w:firstLine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5" w:history="1">
        <w:r w:rsidRPr="00454AD1">
          <w:rPr>
            <w:rStyle w:val="Hyperlink"/>
            <w:rFonts w:ascii="Times New Roman" w:hAnsi="Times New Roman" w:cs="Times New Roman"/>
          </w:rPr>
          <w:t>Revised W-Course Policy</w:t>
        </w:r>
      </w:hyperlink>
    </w:p>
    <w:p w14:paraId="3B90532F" w14:textId="77777777" w:rsidR="00AA589C" w:rsidRPr="00D55F90" w:rsidRDefault="00AA589C" w:rsidP="00AA589C">
      <w:pPr>
        <w:ind w:left="270"/>
        <w:rPr>
          <w:rFonts w:ascii="Times New Roman" w:hAnsi="Times New Roman" w:cs="Times New Roman"/>
        </w:rPr>
      </w:pPr>
    </w:p>
    <w:p w14:paraId="5FFE360E" w14:textId="5A8E9DA0" w:rsidR="00E22759" w:rsidRPr="00D55F90" w:rsidRDefault="00E22759" w:rsidP="00E22759">
      <w:pPr>
        <w:ind w:left="270" w:firstLine="450"/>
        <w:rPr>
          <w:rFonts w:ascii="Times New Roman" w:hAnsi="Times New Roman" w:cs="Times New Roman"/>
        </w:rPr>
      </w:pPr>
    </w:p>
    <w:sectPr w:rsidR="00E22759" w:rsidRPr="00D55F90" w:rsidSect="005107A8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7BDD" w14:textId="77777777" w:rsidR="004D4A3E" w:rsidRDefault="004D4A3E" w:rsidP="00B917F9">
      <w:r>
        <w:separator/>
      </w:r>
    </w:p>
  </w:endnote>
  <w:endnote w:type="continuationSeparator" w:id="0">
    <w:p w14:paraId="1EB7AEC8" w14:textId="77777777" w:rsidR="004D4A3E" w:rsidRDefault="004D4A3E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A904" w14:textId="77777777" w:rsidR="004D4A3E" w:rsidRDefault="004D4A3E" w:rsidP="00B917F9">
      <w:r>
        <w:separator/>
      </w:r>
    </w:p>
  </w:footnote>
  <w:footnote w:type="continuationSeparator" w:id="0">
    <w:p w14:paraId="748FAF74" w14:textId="77777777" w:rsidR="004D4A3E" w:rsidRDefault="004D4A3E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8E1B" w14:textId="77777777" w:rsidR="00AA589C" w:rsidRDefault="00AA589C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CD191C5" wp14:editId="2ED1F8ED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395CC" w14:textId="77777777" w:rsidR="00AA589C" w:rsidRPr="00B04E23" w:rsidRDefault="00AA589C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14:paraId="6BE693D7" w14:textId="0A03268C" w:rsidR="00AA589C" w:rsidRDefault="00AA589C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March 8th, 2017</w:t>
    </w:r>
    <w:r w:rsidRPr="00B04E23">
      <w:rPr>
        <w:rFonts w:ascii="Cambria" w:hAnsi="Cambria" w:cs="Times New Roman"/>
      </w:rPr>
      <w:t xml:space="preserve">, </w:t>
    </w:r>
    <w:r>
      <w:rPr>
        <w:rFonts w:ascii="Cambria" w:hAnsi="Cambria" w:cs="Times New Roman"/>
      </w:rPr>
      <w:t>GWP 320,</w:t>
    </w:r>
    <w:r w:rsidRPr="00B04E23">
      <w:rPr>
        <w:rFonts w:ascii="Cambria" w:hAnsi="Cambria" w:cs="Times New Roman"/>
      </w:rPr>
      <w:t xml:space="preserve"> 12:30-2:00</w:t>
    </w:r>
    <w:r>
      <w:rPr>
        <w:rFonts w:ascii="Cambria" w:hAnsi="Cambria" w:cs="Times New Roman"/>
      </w:rPr>
      <w:t>pm</w:t>
    </w:r>
  </w:p>
  <w:p w14:paraId="07C28C0E" w14:textId="77777777" w:rsidR="00AA589C" w:rsidRPr="00C542DA" w:rsidRDefault="00AA589C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14:paraId="4D83ACC2" w14:textId="77777777" w:rsidR="00AA589C" w:rsidRDefault="00AA5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9"/>
    <w:rsid w:val="00066474"/>
    <w:rsid w:val="00125292"/>
    <w:rsid w:val="00272C0B"/>
    <w:rsid w:val="003D50F6"/>
    <w:rsid w:val="0042050B"/>
    <w:rsid w:val="00454AD1"/>
    <w:rsid w:val="004634BC"/>
    <w:rsid w:val="0048533B"/>
    <w:rsid w:val="004D4A3E"/>
    <w:rsid w:val="004D51BE"/>
    <w:rsid w:val="005107A8"/>
    <w:rsid w:val="00527F10"/>
    <w:rsid w:val="005B691F"/>
    <w:rsid w:val="00636060"/>
    <w:rsid w:val="007C571B"/>
    <w:rsid w:val="00876FAD"/>
    <w:rsid w:val="009345A2"/>
    <w:rsid w:val="009D2031"/>
    <w:rsid w:val="00AA589C"/>
    <w:rsid w:val="00AD5AD0"/>
    <w:rsid w:val="00B103D8"/>
    <w:rsid w:val="00B917F9"/>
    <w:rsid w:val="00BD6C7B"/>
    <w:rsid w:val="00C0740F"/>
    <w:rsid w:val="00C449BD"/>
    <w:rsid w:val="00D430D0"/>
    <w:rsid w:val="00D55F90"/>
    <w:rsid w:val="00D74894"/>
    <w:rsid w:val="00DD0BEA"/>
    <w:rsid w:val="00DE7995"/>
    <w:rsid w:val="00E22759"/>
    <w:rsid w:val="00E72CA2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D86F4"/>
  <w15:docId w15:val="{CBEF009A-558D-4E73-B4C8-3801A9BB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46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88464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005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2057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6325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39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68178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120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7898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workspace/file/download/aca1eb5d1dc8b60e98aebf407ba6a0ca6690a8a45bf260167f68eeec698face1?inline=1" TargetMode="External"/><Relationship Id="rId13" Type="http://schemas.openxmlformats.org/officeDocument/2006/relationships/hyperlink" Target="https://uw.kuali.co/c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talyst.uw.edu/gopost/attachment/assembly/36032/a35817ed3cbbdd987a3a8fd134a92a06?inline=1" TargetMode="External"/><Relationship Id="rId12" Type="http://schemas.openxmlformats.org/officeDocument/2006/relationships/hyperlink" Target="https://uw.kuali.co/c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w.kuali.co/c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document/d/1-_7-SnqdoiA3W8en-JgM2MvIoVdEpWOWUkaNenZzDO4/edit" TargetMode="External"/><Relationship Id="rId10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.kuali.co/cm/" TargetMode="External"/><Relationship Id="rId14" Type="http://schemas.openxmlformats.org/officeDocument/2006/relationships/hyperlink" Target="https://uw.kuali.co/c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 C. Ward</cp:lastModifiedBy>
  <cp:revision>2</cp:revision>
  <cp:lastPrinted>2017-03-07T19:51:00Z</cp:lastPrinted>
  <dcterms:created xsi:type="dcterms:W3CDTF">2017-06-23T18:24:00Z</dcterms:created>
  <dcterms:modified xsi:type="dcterms:W3CDTF">2017-06-23T18:24:00Z</dcterms:modified>
</cp:coreProperties>
</file>