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955F" w14:textId="4F15B88D" w:rsidR="003F7046" w:rsidRDefault="0040177F" w:rsidP="0040177F">
      <w:pPr>
        <w:pStyle w:val="Heading1"/>
        <w:jc w:val="center"/>
      </w:pPr>
      <w:bookmarkStart w:id="0" w:name="_Toc403896070"/>
      <w:bookmarkStart w:id="1" w:name="_Toc403900338"/>
      <w:bookmarkStart w:id="2" w:name="_Toc530120157"/>
      <w:r>
        <w:t>APCC PNOI REVIEW</w:t>
      </w:r>
      <w:r>
        <w:tab/>
      </w:r>
      <w:r>
        <w:tab/>
      </w:r>
      <w:r>
        <w:tab/>
      </w:r>
      <w:r>
        <w:tab/>
      </w:r>
      <w:r w:rsidR="008238DE">
        <w:t>November 14, 2018</w:t>
      </w:r>
      <w:bookmarkEnd w:id="0"/>
      <w:bookmarkEnd w:id="1"/>
      <w:bookmarkEnd w:id="2"/>
    </w:p>
    <w:p w14:paraId="4DD980EB" w14:textId="77777777" w:rsidR="0040177F" w:rsidRDefault="0040177F"/>
    <w:p w14:paraId="2C338659" w14:textId="77777777" w:rsidR="0040177F" w:rsidRDefault="0040177F"/>
    <w:p w14:paraId="0F55E592" w14:textId="7B89AC27" w:rsidR="0040177F" w:rsidRPr="00307B0D" w:rsidRDefault="00D60EAD" w:rsidP="00307B0D">
      <w:pPr>
        <w:rPr>
          <w:rFonts w:asciiTheme="majorHAnsi" w:hAnsiTheme="majorHAnsi"/>
          <w:b/>
        </w:rPr>
      </w:pPr>
      <w:bookmarkStart w:id="3" w:name="_Toc403896071"/>
      <w:bookmarkStart w:id="4" w:name="_Toc530120158"/>
      <w:r w:rsidRPr="00307B0D">
        <w:rPr>
          <w:rFonts w:asciiTheme="majorHAnsi" w:hAnsiTheme="majorHAnsi"/>
          <w:b/>
          <w:sz w:val="28"/>
        </w:rPr>
        <w:t xml:space="preserve">Meeting </w:t>
      </w:r>
      <w:r w:rsidR="0040177F" w:rsidRPr="00307B0D">
        <w:rPr>
          <w:rFonts w:asciiTheme="majorHAnsi" w:hAnsiTheme="majorHAnsi"/>
          <w:b/>
          <w:sz w:val="28"/>
        </w:rPr>
        <w:t>Process</w:t>
      </w:r>
      <w:bookmarkEnd w:id="3"/>
      <w:r w:rsidRPr="00307B0D">
        <w:rPr>
          <w:rFonts w:asciiTheme="majorHAnsi" w:hAnsiTheme="majorHAnsi"/>
          <w:b/>
          <w:sz w:val="28"/>
        </w:rPr>
        <w:t xml:space="preserve"> </w:t>
      </w:r>
      <w:bookmarkStart w:id="5" w:name="_GoBack"/>
      <w:bookmarkEnd w:id="5"/>
      <w:r w:rsidRPr="00307B0D">
        <w:rPr>
          <w:rFonts w:asciiTheme="majorHAnsi" w:hAnsiTheme="majorHAnsi"/>
          <w:b/>
          <w:sz w:val="28"/>
        </w:rPr>
        <w:t>&amp; Notes Overview</w:t>
      </w:r>
      <w:bookmarkEnd w:id="4"/>
      <w:r w:rsidR="0040177F" w:rsidRPr="00307B0D">
        <w:rPr>
          <w:rFonts w:asciiTheme="majorHAnsi" w:hAnsiTheme="majorHAnsi"/>
          <w:b/>
          <w:sz w:val="28"/>
        </w:rPr>
        <w:br/>
      </w:r>
    </w:p>
    <w:p w14:paraId="3A3EFFAF" w14:textId="79F27941" w:rsidR="008238DE" w:rsidRDefault="00D60EAD">
      <w:r>
        <w:t xml:space="preserve">During </w:t>
      </w:r>
      <w:r w:rsidR="00BE6A21">
        <w:t xml:space="preserve">the </w:t>
      </w:r>
      <w:r w:rsidR="00287335">
        <w:t>m</w:t>
      </w:r>
      <w:r>
        <w:t xml:space="preserve">eeting, </w:t>
      </w:r>
      <w:r w:rsidR="008238DE">
        <w:t xml:space="preserve">APCC members </w:t>
      </w:r>
      <w:r w:rsidR="00BE6A21">
        <w:t>we</w:t>
      </w:r>
      <w:r w:rsidR="008238DE">
        <w:t>re asked to remember that only PNOIs were required – full proposals are included but are not required.</w:t>
      </w:r>
    </w:p>
    <w:p w14:paraId="1DE3BA76" w14:textId="77777777" w:rsidR="008238DE" w:rsidRDefault="008238DE"/>
    <w:p w14:paraId="44750B32" w14:textId="421E9558" w:rsidR="008238DE" w:rsidRDefault="008238DE">
      <w:r>
        <w:t xml:space="preserve">Ratings </w:t>
      </w:r>
      <w:r w:rsidR="00BE6A21">
        <w:t>we</w:t>
      </w:r>
      <w:r>
        <w:t xml:space="preserve">re due </w:t>
      </w:r>
      <w:r w:rsidR="00BE6A21">
        <w:t xml:space="preserve">by the end of day November 14 </w:t>
      </w:r>
      <w:r>
        <w:t xml:space="preserve">from APCC members.  </w:t>
      </w:r>
      <w:r w:rsidR="00BE6A21">
        <w:t>M</w:t>
      </w:r>
      <w:r>
        <w:t xml:space="preserve">embers </w:t>
      </w:r>
      <w:r w:rsidR="00BE6A21">
        <w:t xml:space="preserve">were asked to </w:t>
      </w:r>
      <w:r>
        <w:t xml:space="preserve">evaluate all proposals </w:t>
      </w:r>
      <w:r w:rsidR="00BE6A21">
        <w:t>o</w:t>
      </w:r>
      <w:r>
        <w:t>n a single criteri</w:t>
      </w:r>
      <w:r w:rsidR="00BE6A21">
        <w:t>on</w:t>
      </w:r>
      <w:r>
        <w:t xml:space="preserve"> before moving on to the next criterion.</w:t>
      </w:r>
    </w:p>
    <w:p w14:paraId="593B5E32" w14:textId="77777777" w:rsidR="008238DE" w:rsidRDefault="008238DE"/>
    <w:p w14:paraId="722912E1" w14:textId="2CC64889" w:rsidR="0040177F" w:rsidRDefault="008238DE">
      <w:r>
        <w:t xml:space="preserve">Jill noted that the budgets are not accurate.  APCC agreed not to complete the resource ratings at this time.  The resource impact can be revisited. </w:t>
      </w:r>
    </w:p>
    <w:p w14:paraId="49912F4B" w14:textId="77777777" w:rsidR="00D60EAD" w:rsidRDefault="00D60EAD"/>
    <w:p w14:paraId="6EBFCA15" w14:textId="07CEF7FB" w:rsidR="00D61175" w:rsidRDefault="00D60EAD">
      <w:pPr>
        <w:rPr>
          <w:i/>
        </w:rPr>
      </w:pPr>
      <w:r>
        <w:t xml:space="preserve">The following sections provide notes from meetings and the comments from members for each program proposal submitted. </w:t>
      </w:r>
      <w:r>
        <w:br/>
      </w:r>
      <w:r>
        <w:br/>
      </w:r>
      <w:r w:rsidRPr="00D60EAD">
        <w:rPr>
          <w:i/>
          <w:color w:val="0000FF"/>
        </w:rPr>
        <w:t>All the notes and comments in this document are unedited and hence might contain typos and grammatical errors.</w:t>
      </w:r>
      <w:r w:rsidRPr="00D60EAD">
        <w:rPr>
          <w:i/>
        </w:rPr>
        <w:t xml:space="preserve"> </w:t>
      </w:r>
      <w:r w:rsidR="00D61175" w:rsidRPr="00D60EAD">
        <w:rPr>
          <w:i/>
        </w:rPr>
        <w:br w:type="page"/>
      </w:r>
    </w:p>
    <w:p w14:paraId="3927C179" w14:textId="77777777" w:rsidR="00B62B12" w:rsidRPr="003F6542" w:rsidRDefault="00B62B12" w:rsidP="00B62B12">
      <w:pPr>
        <w:pStyle w:val="Heading2"/>
      </w:pPr>
      <w:bookmarkStart w:id="6" w:name="_Toc530120159"/>
      <w:r w:rsidRPr="003F6542">
        <w:lastRenderedPageBreak/>
        <w:t>Ex-officio General Concerns</w:t>
      </w:r>
      <w:r>
        <w:t>/Comments</w:t>
      </w:r>
      <w:bookmarkEnd w:id="6"/>
    </w:p>
    <w:p w14:paraId="45360AA2" w14:textId="77777777" w:rsidR="00B62B12" w:rsidRDefault="00B62B12" w:rsidP="00B62B12"/>
    <w:p w14:paraId="4542D439" w14:textId="77777777" w:rsidR="00B62B12" w:rsidRPr="003F6542" w:rsidRDefault="00B62B12" w:rsidP="00B62B12">
      <w:pPr>
        <w:rPr>
          <w:rFonts w:ascii="Calibri" w:hAnsi="Calibri" w:cs="Times New Roman"/>
          <w:color w:val="000000"/>
        </w:rPr>
      </w:pPr>
      <w:r w:rsidRPr="003F6542">
        <w:rPr>
          <w:rFonts w:ascii="Calibri" w:hAnsi="Calibri" w:cs="Times New Roman"/>
          <w:color w:val="000000"/>
        </w:rPr>
        <w:t>Space – I really wish this process included details about space needs for the program to be sure that we had information in advance.  The MSES and MSECE likely will need specialized space and our existing computer classroom space is at a maximum now.</w:t>
      </w:r>
    </w:p>
    <w:p w14:paraId="2FD473B6" w14:textId="77777777" w:rsidR="00B62B12" w:rsidRPr="003F6542" w:rsidRDefault="00B62B12" w:rsidP="00B62B12">
      <w:pPr>
        <w:rPr>
          <w:rFonts w:ascii="Calibri" w:hAnsi="Calibri" w:cs="Times New Roman"/>
          <w:color w:val="000000"/>
        </w:rPr>
      </w:pPr>
      <w:r w:rsidRPr="003F6542">
        <w:rPr>
          <w:rFonts w:ascii="Calibri" w:hAnsi="Calibri" w:cs="Times New Roman"/>
          <w:color w:val="000000"/>
        </w:rPr>
        <w:t> </w:t>
      </w:r>
    </w:p>
    <w:p w14:paraId="2039A082" w14:textId="76F19136" w:rsidR="00B62B12" w:rsidRDefault="00B62B12" w:rsidP="00B62B12">
      <w:pPr>
        <w:rPr>
          <w:rFonts w:ascii="Calibri" w:hAnsi="Calibri" w:cs="Times New Roman"/>
          <w:color w:val="000000"/>
        </w:rPr>
      </w:pPr>
      <w:r w:rsidRPr="003F6542">
        <w:rPr>
          <w:rFonts w:ascii="Calibri" w:hAnsi="Calibri" w:cs="Times New Roman"/>
          <w:color w:val="000000"/>
        </w:rPr>
        <w:t xml:space="preserve">Tuition Exemption – As </w:t>
      </w:r>
      <w:r>
        <w:rPr>
          <w:rFonts w:ascii="Calibri" w:hAnsi="Calibri" w:cs="Times New Roman"/>
          <w:color w:val="000000"/>
        </w:rPr>
        <w:t>&lt;redacted&gt;</w:t>
      </w:r>
      <w:r w:rsidRPr="003F6542">
        <w:rPr>
          <w:rFonts w:ascii="Calibri" w:hAnsi="Calibri" w:cs="Times New Roman"/>
          <w:color w:val="000000"/>
        </w:rPr>
        <w:t xml:space="preserve"> noted today, we would want to be clear if these programs were eligible for tuition exemption.  I would imagine that the School Psych would not since the School of Education has recently engaged in a policy change to limit tuition exemption.    The DNP proposal is of greatest concern since Nursing now has a significant group of tuition exemption students in the Master of Nursing degree.     But any of these “high-cost” programs should be reviewed as eligible for this space available opportunity. </w:t>
      </w:r>
    </w:p>
    <w:p w14:paraId="5DCF548C" w14:textId="77777777" w:rsidR="00B62B12" w:rsidRPr="00B62B12" w:rsidRDefault="00B62B12" w:rsidP="00B62B12">
      <w:pPr>
        <w:spacing w:before="100" w:beforeAutospacing="1" w:after="100" w:afterAutospacing="1"/>
        <w:rPr>
          <w:rFonts w:ascii="Calibri" w:hAnsi="Calibri" w:cs="Times New Roman"/>
          <w:color w:val="000000"/>
        </w:rPr>
      </w:pPr>
      <w:r w:rsidRPr="00B62B12">
        <w:rPr>
          <w:rFonts w:ascii="Calibri" w:hAnsi="Calibri" w:cs="Times New Roman"/>
          <w:color w:val="000000"/>
        </w:rPr>
        <w:t>Similar to some comments voiced in the group, I felt that the </w:t>
      </w:r>
      <w:proofErr w:type="spellStart"/>
      <w:r w:rsidRPr="00B62B12">
        <w:rPr>
          <w:rFonts w:ascii="Calibri" w:hAnsi="Calibri" w:cs="Times New Roman"/>
          <w:color w:val="000000"/>
        </w:rPr>
        <w:t>EdS</w:t>
      </w:r>
      <w:proofErr w:type="spellEnd"/>
      <w:r w:rsidRPr="00B62B12">
        <w:rPr>
          <w:rFonts w:ascii="Calibri" w:hAnsi="Calibri" w:cs="Times New Roman"/>
          <w:color w:val="000000"/>
        </w:rPr>
        <w:t xml:space="preserve"> in School Psychology, BA in Art, and MS in Environmental Science all add programs with built in demand, limit the potential for "poaching" students from other programs, offer a variety of opportunities for cross collaboration with other units/programs, and seem pretty clearly aligned with campus strategic goals, particularly when thinking about engaging with the broader community.</w:t>
      </w:r>
    </w:p>
    <w:p w14:paraId="75EB56F9" w14:textId="77777777" w:rsidR="00B62B12" w:rsidRPr="00035BB6" w:rsidRDefault="00307B0D" w:rsidP="00B62B12">
      <w:hyperlink r:id="rId8" w:history="1">
        <w:r w:rsidR="00B62B12" w:rsidRPr="003E4D77">
          <w:rPr>
            <w:rStyle w:val="Hyperlink"/>
            <w:rFonts w:ascii="Calibri" w:hAnsi="Calibri" w:cs="Times New Roman"/>
          </w:rPr>
          <w:t>Library Feedback for PNOI Review - notes on possible resource impacts</w:t>
        </w:r>
      </w:hyperlink>
      <w:r w:rsidR="00B62B12">
        <w:t xml:space="preserve"> </w:t>
      </w:r>
    </w:p>
    <w:p w14:paraId="27FD3D5C" w14:textId="77777777" w:rsidR="00B62B12" w:rsidRPr="00D60EAD" w:rsidRDefault="00B62B12">
      <w:pPr>
        <w:rPr>
          <w:i/>
        </w:rPr>
      </w:pPr>
    </w:p>
    <w:p w14:paraId="487525C7" w14:textId="6E700820" w:rsidR="00B62B12" w:rsidRDefault="00B62B12">
      <w:r>
        <w:br w:type="page"/>
      </w:r>
    </w:p>
    <w:p w14:paraId="5AF4A883" w14:textId="77777777" w:rsidR="00D60EAD" w:rsidRDefault="00D60EAD"/>
    <w:p w14:paraId="0B0F525C" w14:textId="77777777" w:rsidR="008238DE" w:rsidRDefault="008238DE"/>
    <w:p w14:paraId="4EB880F0" w14:textId="77777777" w:rsidR="008238DE" w:rsidRPr="005E029E" w:rsidRDefault="005E029E">
      <w:pPr>
        <w:rPr>
          <w:u w:val="single"/>
        </w:rPr>
      </w:pPr>
      <w:bookmarkStart w:id="7" w:name="_Toc530120160"/>
      <w:proofErr w:type="spellStart"/>
      <w:r w:rsidRPr="00FE68CD">
        <w:rPr>
          <w:rStyle w:val="Heading2Char"/>
        </w:rPr>
        <w:t>Ed.S</w:t>
      </w:r>
      <w:proofErr w:type="spellEnd"/>
      <w:r w:rsidRPr="00FE68CD">
        <w:rPr>
          <w:rStyle w:val="Heading2Char"/>
        </w:rPr>
        <w:t>. in School Psychology</w:t>
      </w:r>
      <w:bookmarkEnd w:id="7"/>
      <w:r w:rsidR="00323895" w:rsidRPr="00FE68CD">
        <w:rPr>
          <w:rStyle w:val="Heading2Char"/>
        </w:rPr>
        <w:br/>
      </w:r>
      <w:r w:rsidR="00323895">
        <w:rPr>
          <w:u w:val="single"/>
        </w:rPr>
        <w:br/>
      </w:r>
      <w:r w:rsidR="00323895" w:rsidRPr="00D650AC">
        <w:rPr>
          <w:rStyle w:val="Heading4Char"/>
        </w:rPr>
        <w:t>Meeting Notes</w:t>
      </w:r>
      <w:r w:rsidR="00323895" w:rsidRPr="00D650AC">
        <w:rPr>
          <w:rStyle w:val="Heading4Char"/>
        </w:rPr>
        <w:br/>
      </w:r>
    </w:p>
    <w:p w14:paraId="17375407" w14:textId="77777777" w:rsidR="005E029E" w:rsidRDefault="005E029E" w:rsidP="005E029E">
      <w:pPr>
        <w:pStyle w:val="ListParagraph"/>
        <w:numPr>
          <w:ilvl w:val="0"/>
          <w:numId w:val="1"/>
        </w:numPr>
      </w:pPr>
      <w:r>
        <w:t xml:space="preserve">Unclear who the target students are.  Would this attract students </w:t>
      </w:r>
      <w:r w:rsidR="00323895">
        <w:t>with a bachelor</w:t>
      </w:r>
      <w:r>
        <w:t xml:space="preserve"> in social work or psychology? Is there interest by UW Tacoma students?</w:t>
      </w:r>
    </w:p>
    <w:p w14:paraId="409F460B" w14:textId="77777777" w:rsidR="005E029E" w:rsidRDefault="005E029E" w:rsidP="005E029E">
      <w:pPr>
        <w:pStyle w:val="ListParagraph"/>
        <w:numPr>
          <w:ilvl w:val="0"/>
          <w:numId w:val="1"/>
        </w:numPr>
      </w:pPr>
      <w:r>
        <w:t xml:space="preserve">There is planned integration with the </w:t>
      </w:r>
      <w:proofErr w:type="spellStart"/>
      <w:r>
        <w:t>EdD</w:t>
      </w:r>
      <w:proofErr w:type="spellEnd"/>
      <w:r>
        <w:t xml:space="preserve"> program and a number of courses in the curriculum are already offered in the SOE.</w:t>
      </w:r>
    </w:p>
    <w:p w14:paraId="394EE1FF" w14:textId="77777777" w:rsidR="005E029E" w:rsidRDefault="005E029E" w:rsidP="005E029E">
      <w:pPr>
        <w:pStyle w:val="ListParagraph"/>
        <w:numPr>
          <w:ilvl w:val="0"/>
          <w:numId w:val="1"/>
        </w:numPr>
      </w:pPr>
      <w:r>
        <w:t>Anecdotal data is supportive but there is a lack of comprehensive data because this was completed prior to the PNOI</w:t>
      </w:r>
    </w:p>
    <w:p w14:paraId="2240D0DA" w14:textId="031BAAEF" w:rsidR="005E029E" w:rsidRDefault="005E029E" w:rsidP="005E029E">
      <w:pPr>
        <w:pStyle w:val="ListParagraph"/>
        <w:numPr>
          <w:ilvl w:val="0"/>
          <w:numId w:val="1"/>
        </w:numPr>
      </w:pPr>
      <w:r>
        <w:t>How would internships be managed when there is a shortage of school psychologists</w:t>
      </w:r>
      <w:r w:rsidR="00BD6D07">
        <w:t>?</w:t>
      </w:r>
    </w:p>
    <w:p w14:paraId="2B98ED2D" w14:textId="77777777" w:rsidR="00323895" w:rsidRDefault="00323895" w:rsidP="00323895">
      <w:pPr>
        <w:pStyle w:val="ListParagraph"/>
      </w:pPr>
    </w:p>
    <w:p w14:paraId="25BC1D88" w14:textId="77777777" w:rsidR="00EC38F0" w:rsidRDefault="00EC38F0" w:rsidP="005D172F">
      <w:pPr>
        <w:pStyle w:val="ListParagraph"/>
      </w:pPr>
    </w:p>
    <w:p w14:paraId="4622001C" w14:textId="77777777" w:rsidR="005E029E" w:rsidRDefault="005E029E" w:rsidP="005E029E"/>
    <w:p w14:paraId="216B13F5" w14:textId="77777777" w:rsidR="004B1A3A" w:rsidRDefault="004B1A3A">
      <w:r>
        <w:br w:type="page"/>
      </w:r>
    </w:p>
    <w:p w14:paraId="23E9530E" w14:textId="77777777" w:rsidR="004B1A3A" w:rsidRDefault="004B1A3A" w:rsidP="005E029E"/>
    <w:p w14:paraId="49240AA4" w14:textId="77777777" w:rsidR="005E029E" w:rsidRDefault="00A02F41" w:rsidP="00736954">
      <w:pPr>
        <w:pStyle w:val="Heading2"/>
      </w:pPr>
      <w:bookmarkStart w:id="8" w:name="_Toc403896072"/>
      <w:bookmarkStart w:id="9" w:name="_Toc530120162"/>
      <w:r w:rsidRPr="00A02F41">
        <w:t>MS in Environmental Science</w:t>
      </w:r>
      <w:bookmarkEnd w:id="8"/>
      <w:bookmarkEnd w:id="9"/>
    </w:p>
    <w:p w14:paraId="7D499BC6" w14:textId="77777777" w:rsidR="00736954" w:rsidRDefault="00736954" w:rsidP="00736954"/>
    <w:p w14:paraId="0BE9F717" w14:textId="29B8E015" w:rsidR="00736954" w:rsidRPr="00736954" w:rsidRDefault="00736954" w:rsidP="00792F5B">
      <w:pPr>
        <w:pStyle w:val="Heading4"/>
      </w:pPr>
      <w:bookmarkStart w:id="10" w:name="_Toc530120163"/>
      <w:r w:rsidRPr="00736954">
        <w:rPr>
          <w:rStyle w:val="Heading3Char"/>
        </w:rPr>
        <w:t>Meeting Notes</w:t>
      </w:r>
      <w:bookmarkEnd w:id="10"/>
      <w:r w:rsidRPr="00736954">
        <w:rPr>
          <w:rStyle w:val="Heading3Char"/>
        </w:rPr>
        <w:br/>
      </w:r>
    </w:p>
    <w:p w14:paraId="06B90528" w14:textId="77777777" w:rsidR="005E029E" w:rsidRDefault="00A02F41" w:rsidP="00A02F41">
      <w:pPr>
        <w:pStyle w:val="ListParagraph"/>
        <w:numPr>
          <w:ilvl w:val="0"/>
          <w:numId w:val="2"/>
        </w:numPr>
      </w:pPr>
      <w:r>
        <w:t>An existing proposal for some time</w:t>
      </w:r>
    </w:p>
    <w:p w14:paraId="03077F44" w14:textId="77777777" w:rsidR="00A02F41" w:rsidRDefault="00A02F41" w:rsidP="00A02F41">
      <w:pPr>
        <w:pStyle w:val="ListParagraph"/>
        <w:numPr>
          <w:ilvl w:val="0"/>
          <w:numId w:val="2"/>
        </w:numPr>
      </w:pPr>
      <w:r>
        <w:t>Would be the only thesis-based program in the natural sciences; but also has a course-based option.  Having both is realistic and smart.</w:t>
      </w:r>
    </w:p>
    <w:p w14:paraId="51A9FBDD" w14:textId="77777777" w:rsidR="00A02F41" w:rsidRDefault="00A02F41" w:rsidP="00822EB6">
      <w:pPr>
        <w:pStyle w:val="ListParagraph"/>
        <w:numPr>
          <w:ilvl w:val="0"/>
          <w:numId w:val="2"/>
        </w:numPr>
      </w:pPr>
      <w:r>
        <w:t>Builds on existing collaborations with the faculty and community, can advance interests of the community</w:t>
      </w:r>
    </w:p>
    <w:p w14:paraId="013034EB" w14:textId="77777777" w:rsidR="00A02F41" w:rsidRDefault="00A02F41" w:rsidP="00822EB6">
      <w:pPr>
        <w:pStyle w:val="ListParagraph"/>
        <w:numPr>
          <w:ilvl w:val="0"/>
          <w:numId w:val="2"/>
        </w:numPr>
      </w:pPr>
      <w:r>
        <w:t>Unclear whether the seminars are optional or required for both thesis and course option.</w:t>
      </w:r>
    </w:p>
    <w:p w14:paraId="316AC781" w14:textId="77777777" w:rsidR="00A02F41" w:rsidRDefault="00A02F41" w:rsidP="00822EB6">
      <w:pPr>
        <w:pStyle w:val="ListParagraph"/>
        <w:numPr>
          <w:ilvl w:val="0"/>
          <w:numId w:val="2"/>
        </w:numPr>
      </w:pPr>
      <w:r>
        <w:t>Wondering how they would target working students if the courses are during the day.  A hybrid option might need to be considered.</w:t>
      </w:r>
    </w:p>
    <w:p w14:paraId="6874792D" w14:textId="77777777" w:rsidR="00A02F41" w:rsidRDefault="00A02F41" w:rsidP="00822EB6">
      <w:pPr>
        <w:pStyle w:val="ListParagraph"/>
        <w:numPr>
          <w:ilvl w:val="0"/>
          <w:numId w:val="2"/>
        </w:numPr>
      </w:pPr>
      <w:r>
        <w:t>Have international students been considered? Might attract them.  Does not affect tuition.</w:t>
      </w:r>
    </w:p>
    <w:p w14:paraId="5759AC78" w14:textId="77777777" w:rsidR="00A02F41" w:rsidRDefault="00A02F41" w:rsidP="00822EB6">
      <w:pPr>
        <w:pStyle w:val="ListParagraph"/>
        <w:numPr>
          <w:ilvl w:val="0"/>
          <w:numId w:val="2"/>
        </w:numPr>
      </w:pPr>
      <w:r>
        <w:t xml:space="preserve">Is there an option for a fast track for bachelor’s students to move on quickly through a master’s? </w:t>
      </w:r>
    </w:p>
    <w:p w14:paraId="263A5628" w14:textId="77777777" w:rsidR="00A02F41" w:rsidRDefault="00A02F41" w:rsidP="00822EB6">
      <w:pPr>
        <w:pStyle w:val="ListParagraph"/>
        <w:numPr>
          <w:ilvl w:val="0"/>
          <w:numId w:val="2"/>
        </w:numPr>
      </w:pPr>
      <w:r>
        <w:t>UW Tacoma does not pay for a lot of the science resources that exist more broadly in the system, so additional resources would be required to pay for the additional usage.</w:t>
      </w:r>
    </w:p>
    <w:p w14:paraId="2707F8DA" w14:textId="77777777" w:rsidR="00A02F41" w:rsidRDefault="00A02F41" w:rsidP="00BE3D1A"/>
    <w:p w14:paraId="3A21D574" w14:textId="1C099529" w:rsidR="00D03747" w:rsidRPr="00D03747" w:rsidRDefault="00D03747" w:rsidP="00493E2A">
      <w:pPr>
        <w:ind w:left="360"/>
      </w:pPr>
    </w:p>
    <w:p w14:paraId="3BA973A4" w14:textId="50B82C56" w:rsidR="0040177F" w:rsidRDefault="0040177F">
      <w:r>
        <w:br w:type="page"/>
      </w:r>
    </w:p>
    <w:p w14:paraId="616F3776" w14:textId="77777777" w:rsidR="00D03747" w:rsidRDefault="00D03747"/>
    <w:p w14:paraId="4489BE1A" w14:textId="77777777" w:rsidR="00B171A0" w:rsidRDefault="00B171A0" w:rsidP="00BE3D1A"/>
    <w:p w14:paraId="6EC633BE" w14:textId="77777777" w:rsidR="00BE3D1A" w:rsidRDefault="00BE3D1A" w:rsidP="00CB0D36">
      <w:pPr>
        <w:pStyle w:val="Heading2"/>
      </w:pPr>
      <w:bookmarkStart w:id="11" w:name="_Toc403896073"/>
      <w:bookmarkStart w:id="12" w:name="_Toc530120165"/>
      <w:r>
        <w:t>BA in Economic and Policy Analysis</w:t>
      </w:r>
      <w:bookmarkEnd w:id="11"/>
      <w:bookmarkEnd w:id="12"/>
    </w:p>
    <w:p w14:paraId="76D0EB45" w14:textId="77777777" w:rsidR="00CB0D36" w:rsidRDefault="00CB0D36" w:rsidP="00BE3D1A">
      <w:pPr>
        <w:rPr>
          <w:u w:val="single"/>
        </w:rPr>
      </w:pPr>
    </w:p>
    <w:p w14:paraId="47DEA782" w14:textId="43CD005E" w:rsidR="00CB0D36" w:rsidRDefault="00CB0D36" w:rsidP="00792F5B">
      <w:pPr>
        <w:pStyle w:val="Heading4"/>
      </w:pPr>
      <w:bookmarkStart w:id="13" w:name="_Toc530120166"/>
      <w:r w:rsidRPr="00736954">
        <w:rPr>
          <w:rStyle w:val="Heading3Char"/>
        </w:rPr>
        <w:t>Meeting Notes</w:t>
      </w:r>
      <w:bookmarkEnd w:id="13"/>
      <w:r w:rsidRPr="00736954">
        <w:rPr>
          <w:rStyle w:val="Heading3Char"/>
        </w:rPr>
        <w:br/>
      </w:r>
    </w:p>
    <w:p w14:paraId="44BBDFB5" w14:textId="77777777" w:rsidR="00BE3D1A" w:rsidRDefault="00BE3D1A" w:rsidP="00BE3D1A">
      <w:pPr>
        <w:pStyle w:val="ListParagraph"/>
        <w:numPr>
          <w:ilvl w:val="0"/>
          <w:numId w:val="4"/>
        </w:numPr>
      </w:pPr>
      <w:r>
        <w:t>Structure of the degree is challenging.  The core classes can largely be done at community college, but this means the work at UWT is all electives. There are not foundational courses to support skill building toward the higher level courses.</w:t>
      </w:r>
    </w:p>
    <w:p w14:paraId="7681FAF1" w14:textId="77777777" w:rsidR="00BE3D1A" w:rsidRDefault="00BE3D1A" w:rsidP="00BE3D1A">
      <w:pPr>
        <w:pStyle w:val="ListParagraph"/>
        <w:numPr>
          <w:ilvl w:val="0"/>
          <w:numId w:val="4"/>
        </w:numPr>
      </w:pPr>
      <w:r>
        <w:t>Quant data analysis is a purpose of the program, but there are not requirements beyond pre-calculus, and the curriculum does not encourage students to take the math as a pre-</w:t>
      </w:r>
      <w:proofErr w:type="spellStart"/>
      <w:r>
        <w:t>req</w:t>
      </w:r>
      <w:proofErr w:type="spellEnd"/>
      <w:r>
        <w:t xml:space="preserve"> so students can take this later.  </w:t>
      </w:r>
    </w:p>
    <w:p w14:paraId="7384E7BC" w14:textId="77777777" w:rsidR="00BE3D1A" w:rsidRDefault="00BE3D1A" w:rsidP="00BE3D1A">
      <w:pPr>
        <w:pStyle w:val="ListParagraph"/>
        <w:numPr>
          <w:ilvl w:val="0"/>
          <w:numId w:val="4"/>
        </w:numPr>
      </w:pPr>
      <w:r>
        <w:t>There’s a lack of depth in the curriculum – no intermediate micro or macro?  At least one of these should be a requirement.  This creates requirements for pre-</w:t>
      </w:r>
      <w:proofErr w:type="spellStart"/>
      <w:r>
        <w:t>reqs</w:t>
      </w:r>
      <w:proofErr w:type="spellEnd"/>
      <w:r>
        <w:t>.</w:t>
      </w:r>
    </w:p>
    <w:p w14:paraId="4CBAFE9F" w14:textId="77777777" w:rsidR="00BE3D1A" w:rsidRDefault="00BE3D1A" w:rsidP="00BE3D1A">
      <w:pPr>
        <w:pStyle w:val="ListParagraph"/>
        <w:numPr>
          <w:ilvl w:val="0"/>
          <w:numId w:val="4"/>
        </w:numPr>
      </w:pPr>
      <w:r>
        <w:t>Intention of the program is good – it seems idealistic</w:t>
      </w:r>
    </w:p>
    <w:p w14:paraId="3CC7062F" w14:textId="77777777" w:rsidR="00BE3D1A" w:rsidRDefault="00BE3D1A" w:rsidP="00BE3D1A">
      <w:pPr>
        <w:pStyle w:val="ListParagraph"/>
        <w:numPr>
          <w:ilvl w:val="0"/>
          <w:numId w:val="4"/>
        </w:numPr>
      </w:pPr>
      <w:r>
        <w:t>Articulation agreements are difficult and not a reliable way to move forward with the program.</w:t>
      </w:r>
      <w:r w:rsidR="00440AFF">
        <w:br/>
      </w:r>
    </w:p>
    <w:p w14:paraId="78AF5237" w14:textId="36AC0582" w:rsidR="00CB0D36" w:rsidRDefault="00BE3D1A" w:rsidP="00493E2A">
      <w:pPr>
        <w:rPr>
          <w:rFonts w:eastAsia="Times New Roman" w:cstheme="minorHAnsi"/>
        </w:rPr>
      </w:pPr>
      <w:r>
        <w:t>Response from Will regarding concerns: we are concerned about how to cultivate the quantitative skills for the program. We decided on pre-</w:t>
      </w:r>
      <w:proofErr w:type="spellStart"/>
      <w:r>
        <w:t>calc</w:t>
      </w:r>
      <w:proofErr w:type="spellEnd"/>
      <w:r>
        <w:t xml:space="preserve"> because the modeling aspects are similar to what is needed.  A lot of skill building would happen at the mid-major course (which is one 3-credit course).  Working with data would happen in 400-level classes. </w:t>
      </w:r>
      <w:r w:rsidR="00642840">
        <w:t xml:space="preserve">Focus is more based on application, focused more on understanding data and writing. For students going on to grad school, we add the honors option. </w:t>
      </w:r>
    </w:p>
    <w:p w14:paraId="66D4C8EF" w14:textId="6B667DC0" w:rsidR="00642840" w:rsidRDefault="00EC37A4" w:rsidP="00493E2A">
      <w:r>
        <w:t xml:space="preserve"> </w:t>
      </w:r>
    </w:p>
    <w:p w14:paraId="3300151F" w14:textId="2537050E" w:rsidR="00763AF3" w:rsidRDefault="00763AF3">
      <w:r>
        <w:br w:type="page"/>
      </w:r>
    </w:p>
    <w:p w14:paraId="4AC9A5CE" w14:textId="77777777" w:rsidR="00763AF3" w:rsidRDefault="00763AF3" w:rsidP="00642840"/>
    <w:p w14:paraId="0C2D6360" w14:textId="77777777" w:rsidR="00642840" w:rsidRDefault="00642840" w:rsidP="00792F5B">
      <w:pPr>
        <w:pStyle w:val="Heading2"/>
      </w:pPr>
      <w:bookmarkStart w:id="14" w:name="_Toc530120167"/>
      <w:r>
        <w:t>BS in Mechanical Engineering</w:t>
      </w:r>
      <w:bookmarkEnd w:id="14"/>
    </w:p>
    <w:p w14:paraId="1B0B6B07" w14:textId="77777777" w:rsidR="00792F5B" w:rsidRDefault="00792F5B" w:rsidP="00642840">
      <w:pPr>
        <w:rPr>
          <w:u w:val="single"/>
        </w:rPr>
      </w:pPr>
    </w:p>
    <w:p w14:paraId="2015A7A3" w14:textId="79CCE59D" w:rsidR="00792F5B" w:rsidRDefault="00792F5B" w:rsidP="00792F5B">
      <w:pPr>
        <w:pStyle w:val="Heading4"/>
      </w:pPr>
      <w:bookmarkStart w:id="15" w:name="_Toc530120168"/>
      <w:r w:rsidRPr="00736954">
        <w:rPr>
          <w:rStyle w:val="Heading3Char"/>
        </w:rPr>
        <w:t>Meeting Notes</w:t>
      </w:r>
      <w:bookmarkEnd w:id="15"/>
      <w:r w:rsidRPr="00736954">
        <w:rPr>
          <w:rStyle w:val="Heading3Char"/>
        </w:rPr>
        <w:br/>
      </w:r>
    </w:p>
    <w:p w14:paraId="444A1897" w14:textId="7B6B49BA" w:rsidR="00642840" w:rsidRDefault="00642840" w:rsidP="00642840">
      <w:pPr>
        <w:pStyle w:val="ListParagraph"/>
        <w:numPr>
          <w:ilvl w:val="0"/>
          <w:numId w:val="5"/>
        </w:numPr>
      </w:pPr>
      <w:r>
        <w:t xml:space="preserve">There are two existing engineering programs: computer </w:t>
      </w:r>
      <w:r w:rsidR="00792F5B">
        <w:t>engineering</w:t>
      </w:r>
      <w:r>
        <w:t xml:space="preserve"> and electrical</w:t>
      </w:r>
    </w:p>
    <w:p w14:paraId="699E33F7" w14:textId="233C4605" w:rsidR="00642840" w:rsidRDefault="00642840" w:rsidP="00642840">
      <w:pPr>
        <w:pStyle w:val="ListParagraph"/>
        <w:numPr>
          <w:ilvl w:val="0"/>
          <w:numId w:val="5"/>
        </w:numPr>
      </w:pPr>
      <w:r>
        <w:t xml:space="preserve">Requests for faculty should include more attention to SIAS faculty who are needed for chemistry, physics, math, etc.  There is a risk of </w:t>
      </w:r>
      <w:r w:rsidR="00792F5B">
        <w:t>courses</w:t>
      </w:r>
      <w:r>
        <w:t xml:space="preserve"> getting bloated.</w:t>
      </w:r>
    </w:p>
    <w:p w14:paraId="753C8622" w14:textId="77777777" w:rsidR="00642840" w:rsidRDefault="00642840" w:rsidP="00642840">
      <w:pPr>
        <w:pStyle w:val="ListParagraph"/>
        <w:numPr>
          <w:ilvl w:val="0"/>
          <w:numId w:val="5"/>
        </w:numPr>
      </w:pPr>
      <w:r>
        <w:t>The demand for this degree is obvious</w:t>
      </w:r>
      <w:r w:rsidR="00CC07DA">
        <w:t xml:space="preserve">. </w:t>
      </w:r>
    </w:p>
    <w:p w14:paraId="2DF2CCC6" w14:textId="77777777" w:rsidR="00642840" w:rsidRDefault="00642840" w:rsidP="00642840">
      <w:pPr>
        <w:pStyle w:val="ListParagraph"/>
        <w:numPr>
          <w:ilvl w:val="0"/>
          <w:numId w:val="5"/>
        </w:numPr>
      </w:pPr>
      <w:r>
        <w:t xml:space="preserve">It’s very hard to achieve the diversity goal that is </w:t>
      </w:r>
      <w:r w:rsidR="00CC07DA">
        <w:t xml:space="preserve">stated. The section seemed weak and we have to wonder if we can achieve the outcomes. </w:t>
      </w:r>
    </w:p>
    <w:p w14:paraId="56A69CAC" w14:textId="77777777" w:rsidR="00642840" w:rsidRDefault="00CC07DA" w:rsidP="00642840">
      <w:pPr>
        <w:pStyle w:val="ListParagraph"/>
        <w:numPr>
          <w:ilvl w:val="0"/>
          <w:numId w:val="5"/>
        </w:numPr>
      </w:pPr>
      <w:r>
        <w:t>Capacity constraints are significant – the lab space is limited to 25 and that will be the biggest constraint</w:t>
      </w:r>
    </w:p>
    <w:p w14:paraId="50D55D08" w14:textId="77777777" w:rsidR="00CC07DA" w:rsidRDefault="00CC07DA" w:rsidP="00642840">
      <w:pPr>
        <w:pStyle w:val="ListParagraph"/>
        <w:numPr>
          <w:ilvl w:val="0"/>
          <w:numId w:val="5"/>
        </w:numPr>
      </w:pPr>
      <w:r>
        <w:t>They have support from local companies.</w:t>
      </w:r>
    </w:p>
    <w:p w14:paraId="245EE0FD" w14:textId="77777777" w:rsidR="00CC07DA" w:rsidRDefault="00CC07DA" w:rsidP="00CC07DA"/>
    <w:p w14:paraId="5B5ED9FB" w14:textId="54FECDC4" w:rsidR="00CD7712" w:rsidRDefault="00CD7712">
      <w:pPr>
        <w:rPr>
          <w:u w:val="single"/>
        </w:rPr>
      </w:pPr>
      <w:r>
        <w:rPr>
          <w:u w:val="single"/>
        </w:rPr>
        <w:br w:type="page"/>
      </w:r>
    </w:p>
    <w:p w14:paraId="60DD4ECB" w14:textId="77777777" w:rsidR="00CC07DA" w:rsidRDefault="00CC07DA" w:rsidP="00B74496">
      <w:pPr>
        <w:pStyle w:val="Heading2"/>
      </w:pPr>
      <w:bookmarkStart w:id="16" w:name="_Toc530120169"/>
      <w:r>
        <w:lastRenderedPageBreak/>
        <w:t>Doctor of Nursing Practice</w:t>
      </w:r>
      <w:bookmarkEnd w:id="16"/>
    </w:p>
    <w:p w14:paraId="6DABE0AF" w14:textId="77777777" w:rsidR="00B74496" w:rsidRDefault="00B74496" w:rsidP="00B74496"/>
    <w:p w14:paraId="75D797E6" w14:textId="62429DAB" w:rsidR="00B74496" w:rsidRPr="00B74496" w:rsidRDefault="00B74496" w:rsidP="00B74496">
      <w:pPr>
        <w:pStyle w:val="Heading4"/>
      </w:pPr>
      <w:bookmarkStart w:id="17" w:name="_Toc530120170"/>
      <w:r w:rsidRPr="00736954">
        <w:rPr>
          <w:rStyle w:val="Heading3Char"/>
        </w:rPr>
        <w:t>Meeting Notes</w:t>
      </w:r>
      <w:bookmarkEnd w:id="17"/>
      <w:r w:rsidRPr="00736954">
        <w:rPr>
          <w:rStyle w:val="Heading3Char"/>
        </w:rPr>
        <w:br/>
      </w:r>
    </w:p>
    <w:p w14:paraId="2524AF12" w14:textId="77777777" w:rsidR="00CC07DA" w:rsidRDefault="00CC07DA" w:rsidP="00CC07DA">
      <w:pPr>
        <w:pStyle w:val="ListParagraph"/>
        <w:numPr>
          <w:ilvl w:val="0"/>
          <w:numId w:val="6"/>
        </w:numPr>
      </w:pPr>
      <w:r>
        <w:t>We love the table but aren’t sure that it supports their argument.</w:t>
      </w:r>
    </w:p>
    <w:p w14:paraId="0B5CF98B" w14:textId="77777777" w:rsidR="00CC07DA" w:rsidRDefault="00CC07DA" w:rsidP="00CC07DA">
      <w:pPr>
        <w:pStyle w:val="ListParagraph"/>
        <w:numPr>
          <w:ilvl w:val="0"/>
          <w:numId w:val="6"/>
        </w:numPr>
      </w:pPr>
      <w:r>
        <w:t>It’s a very specific niche so the program would be small.</w:t>
      </w:r>
    </w:p>
    <w:p w14:paraId="08DDFF39" w14:textId="77777777" w:rsidR="00CC07DA" w:rsidRDefault="00CC07DA" w:rsidP="00CC07DA">
      <w:pPr>
        <w:pStyle w:val="ListParagraph"/>
        <w:numPr>
          <w:ilvl w:val="0"/>
          <w:numId w:val="6"/>
        </w:numPr>
      </w:pPr>
      <w:r>
        <w:t>Need greater clarity about what the demand is.</w:t>
      </w:r>
    </w:p>
    <w:p w14:paraId="4794EA40" w14:textId="77777777" w:rsidR="00CC07DA" w:rsidRDefault="00CC07DA" w:rsidP="00CC07DA">
      <w:pPr>
        <w:pStyle w:val="ListParagraph"/>
        <w:numPr>
          <w:ilvl w:val="0"/>
          <w:numId w:val="6"/>
        </w:numPr>
      </w:pPr>
      <w:r>
        <w:t xml:space="preserve">Would like greater clarity about how they will work with Seattle. </w:t>
      </w:r>
    </w:p>
    <w:p w14:paraId="36EB6A19" w14:textId="77777777" w:rsidR="00CC07DA" w:rsidRDefault="00C41546" w:rsidP="00CC07DA">
      <w:pPr>
        <w:pStyle w:val="ListParagraph"/>
        <w:numPr>
          <w:ilvl w:val="0"/>
          <w:numId w:val="6"/>
        </w:numPr>
      </w:pPr>
      <w:r>
        <w:t>It would be helpful to know more about who was surveyed.</w:t>
      </w:r>
    </w:p>
    <w:p w14:paraId="00521A8D" w14:textId="77777777" w:rsidR="00C41546" w:rsidRDefault="00C41546" w:rsidP="00CC07DA">
      <w:pPr>
        <w:pStyle w:val="ListParagraph"/>
        <w:numPr>
          <w:ilvl w:val="0"/>
          <w:numId w:val="6"/>
        </w:numPr>
      </w:pPr>
      <w:r>
        <w:t>Like the idea of stacking the degrees on each other.</w:t>
      </w:r>
    </w:p>
    <w:p w14:paraId="68D1420D" w14:textId="77777777" w:rsidR="00C41546" w:rsidRDefault="00C41546" w:rsidP="00C41546"/>
    <w:p w14:paraId="785C4DF6" w14:textId="77777777" w:rsidR="009E3581" w:rsidRDefault="009E3581" w:rsidP="00C41546"/>
    <w:p w14:paraId="4AB3926E" w14:textId="77777777" w:rsidR="00375B4D" w:rsidRDefault="00375B4D">
      <w:pPr>
        <w:rPr>
          <w:rFonts w:asciiTheme="majorHAnsi" w:eastAsiaTheme="majorEastAsia" w:hAnsiTheme="majorHAnsi" w:cstheme="majorBidi"/>
          <w:b/>
          <w:bCs/>
          <w:color w:val="5B9BD5" w:themeColor="accent1"/>
          <w:sz w:val="26"/>
          <w:szCs w:val="26"/>
        </w:rPr>
      </w:pPr>
      <w:bookmarkStart w:id="18" w:name="_Toc530120171"/>
      <w:r>
        <w:br w:type="page"/>
      </w:r>
    </w:p>
    <w:p w14:paraId="0827CF74" w14:textId="0970E2A5" w:rsidR="00C41546" w:rsidRDefault="00C41546" w:rsidP="00B74496">
      <w:pPr>
        <w:pStyle w:val="Heading2"/>
      </w:pPr>
      <w:r>
        <w:lastRenderedPageBreak/>
        <w:t>PhD in Computing</w:t>
      </w:r>
      <w:bookmarkEnd w:id="18"/>
    </w:p>
    <w:p w14:paraId="541BC5B3" w14:textId="77777777" w:rsidR="00B74496" w:rsidRDefault="00B74496" w:rsidP="00B74496"/>
    <w:p w14:paraId="487C40DD" w14:textId="32B091CE" w:rsidR="00B74496" w:rsidRPr="00B74496" w:rsidRDefault="00B74496" w:rsidP="00B74496">
      <w:pPr>
        <w:pStyle w:val="Heading4"/>
      </w:pPr>
      <w:bookmarkStart w:id="19" w:name="_Toc530120172"/>
      <w:r w:rsidRPr="00736954">
        <w:rPr>
          <w:rStyle w:val="Heading3Char"/>
        </w:rPr>
        <w:t>Meeting Notes</w:t>
      </w:r>
      <w:bookmarkEnd w:id="19"/>
      <w:r w:rsidRPr="00736954">
        <w:rPr>
          <w:rStyle w:val="Heading3Char"/>
        </w:rPr>
        <w:br/>
      </w:r>
    </w:p>
    <w:p w14:paraId="7A4E5CFE" w14:textId="77777777" w:rsidR="00C41546" w:rsidRDefault="00C41546" w:rsidP="00C41546">
      <w:pPr>
        <w:pStyle w:val="ListParagraph"/>
        <w:numPr>
          <w:ilvl w:val="0"/>
          <w:numId w:val="7"/>
        </w:numPr>
      </w:pPr>
      <w:r>
        <w:t>Existing PNOI has been reviewed at APCC</w:t>
      </w:r>
    </w:p>
    <w:p w14:paraId="2B5283E5" w14:textId="77777777" w:rsidR="00C41546" w:rsidRDefault="00C41546" w:rsidP="00C41546">
      <w:pPr>
        <w:pStyle w:val="ListParagraph"/>
        <w:numPr>
          <w:ilvl w:val="0"/>
          <w:numId w:val="7"/>
        </w:numPr>
      </w:pPr>
      <w:r>
        <w:t>Does not specify what courses would be</w:t>
      </w:r>
    </w:p>
    <w:p w14:paraId="179AB957" w14:textId="77777777" w:rsidR="00C41546" w:rsidRDefault="00C41546" w:rsidP="00C41546">
      <w:pPr>
        <w:pStyle w:val="ListParagraph"/>
        <w:numPr>
          <w:ilvl w:val="0"/>
          <w:numId w:val="7"/>
        </w:numPr>
      </w:pPr>
      <w:r>
        <w:t>Sequentially this would likely have to come after the Masters degrees because it would be linked to the courses offered in those programs</w:t>
      </w:r>
    </w:p>
    <w:p w14:paraId="25C50D95" w14:textId="77777777" w:rsidR="00C41546" w:rsidRDefault="00C41546" w:rsidP="00C41546">
      <w:pPr>
        <w:pStyle w:val="ListParagraph"/>
        <w:numPr>
          <w:ilvl w:val="0"/>
          <w:numId w:val="7"/>
        </w:numPr>
      </w:pPr>
      <w:r>
        <w:t>The Masters students only come for one year, so the faculty benefit from doctoral students to do research over longer periods</w:t>
      </w:r>
    </w:p>
    <w:p w14:paraId="13A6D1D7" w14:textId="77777777" w:rsidR="00C41546" w:rsidRDefault="00C41546" w:rsidP="00C41546">
      <w:pPr>
        <w:pStyle w:val="ListParagraph"/>
        <w:numPr>
          <w:ilvl w:val="0"/>
          <w:numId w:val="7"/>
        </w:numPr>
      </w:pPr>
      <w:r>
        <w:t xml:space="preserve">Very small </w:t>
      </w:r>
      <w:r w:rsidR="0040641B">
        <w:t xml:space="preserve">(2-3 students) </w:t>
      </w:r>
      <w:r>
        <w:t>and requires outside funding</w:t>
      </w:r>
    </w:p>
    <w:p w14:paraId="01CCEE3D" w14:textId="77777777" w:rsidR="00C41546" w:rsidRDefault="0040641B" w:rsidP="00C41546">
      <w:pPr>
        <w:pStyle w:val="ListParagraph"/>
        <w:numPr>
          <w:ilvl w:val="0"/>
          <w:numId w:val="7"/>
        </w:numPr>
      </w:pPr>
      <w:r>
        <w:t>Compared to Seattle – this is only 45 credits of coursework vs. 90 credits in Seattle</w:t>
      </w:r>
    </w:p>
    <w:p w14:paraId="2DDC586D" w14:textId="77777777" w:rsidR="0040641B" w:rsidRDefault="0040641B" w:rsidP="00C41546">
      <w:pPr>
        <w:pStyle w:val="ListParagraph"/>
        <w:numPr>
          <w:ilvl w:val="0"/>
          <w:numId w:val="7"/>
        </w:numPr>
      </w:pPr>
      <w:r>
        <w:t xml:space="preserve">It’s unlikely that the program could be done so inexpensively </w:t>
      </w:r>
    </w:p>
    <w:p w14:paraId="79392543" w14:textId="77777777" w:rsidR="0040641B" w:rsidRDefault="0040641B" w:rsidP="00C41546">
      <w:pPr>
        <w:pStyle w:val="ListParagraph"/>
        <w:numPr>
          <w:ilvl w:val="0"/>
          <w:numId w:val="7"/>
        </w:numPr>
      </w:pPr>
      <w:r>
        <w:t>Might need additional labs</w:t>
      </w:r>
    </w:p>
    <w:p w14:paraId="2057801D" w14:textId="77777777" w:rsidR="0040641B" w:rsidRDefault="0040641B" w:rsidP="0040641B">
      <w:pPr>
        <w:pStyle w:val="ListParagraph"/>
        <w:numPr>
          <w:ilvl w:val="0"/>
          <w:numId w:val="7"/>
        </w:numPr>
      </w:pPr>
      <w:r>
        <w:t>What happens to gifts – will this be sustainable?</w:t>
      </w:r>
    </w:p>
    <w:p w14:paraId="57DAAD47" w14:textId="77777777" w:rsidR="00AA3341" w:rsidRDefault="00AA3341" w:rsidP="00AA3341"/>
    <w:p w14:paraId="10EE39EE" w14:textId="6D2DFC6E" w:rsidR="00F81E05" w:rsidRDefault="00F81E05">
      <w:pPr>
        <w:rPr>
          <w:u w:val="single"/>
        </w:rPr>
      </w:pPr>
      <w:r>
        <w:rPr>
          <w:u w:val="single"/>
        </w:rPr>
        <w:br w:type="page"/>
      </w:r>
    </w:p>
    <w:p w14:paraId="1839F236" w14:textId="77777777" w:rsidR="009F549B" w:rsidRDefault="009F549B" w:rsidP="0040641B">
      <w:pPr>
        <w:rPr>
          <w:u w:val="single"/>
        </w:rPr>
      </w:pPr>
    </w:p>
    <w:p w14:paraId="1E311C01" w14:textId="77777777" w:rsidR="0040641B" w:rsidRDefault="0040641B" w:rsidP="00AB0B15">
      <w:pPr>
        <w:pStyle w:val="Heading2"/>
      </w:pPr>
      <w:bookmarkStart w:id="20" w:name="_Toc530120173"/>
      <w:r>
        <w:t>MS in Electrical and Computer Engineering</w:t>
      </w:r>
      <w:bookmarkEnd w:id="20"/>
      <w:r>
        <w:t xml:space="preserve"> </w:t>
      </w:r>
    </w:p>
    <w:p w14:paraId="794B58DE" w14:textId="77777777" w:rsidR="00AB0B15" w:rsidRDefault="00AB0B15" w:rsidP="00AB0B15"/>
    <w:p w14:paraId="5A9D3A9A" w14:textId="52B86297" w:rsidR="00AB0B15" w:rsidRPr="00AB0B15" w:rsidRDefault="00C752CF" w:rsidP="00C752CF">
      <w:pPr>
        <w:pStyle w:val="Heading4"/>
      </w:pPr>
      <w:bookmarkStart w:id="21" w:name="_Toc530120174"/>
      <w:r w:rsidRPr="00C752CF">
        <w:t>Meeting Notes</w:t>
      </w:r>
      <w:bookmarkEnd w:id="21"/>
      <w:r w:rsidRPr="00C752CF">
        <w:br/>
      </w:r>
    </w:p>
    <w:p w14:paraId="5D0C2336" w14:textId="77777777" w:rsidR="0040641B" w:rsidRDefault="0040641B" w:rsidP="0040641B">
      <w:pPr>
        <w:pStyle w:val="ListParagraph"/>
        <w:numPr>
          <w:ilvl w:val="0"/>
          <w:numId w:val="8"/>
        </w:numPr>
      </w:pPr>
      <w:r>
        <w:t>Creates a pathway for students to move on from master’s degrees</w:t>
      </w:r>
    </w:p>
    <w:p w14:paraId="35AFA815" w14:textId="77777777" w:rsidR="0040641B" w:rsidRDefault="0040641B" w:rsidP="0040641B">
      <w:pPr>
        <w:pStyle w:val="ListParagraph"/>
        <w:numPr>
          <w:ilvl w:val="0"/>
          <w:numId w:val="8"/>
        </w:numPr>
      </w:pPr>
      <w:r>
        <w:t>Would this actually attract companies to come to Tacoma?</w:t>
      </w:r>
    </w:p>
    <w:p w14:paraId="2ED002D3" w14:textId="77777777" w:rsidR="0040641B" w:rsidRDefault="0040641B" w:rsidP="0040641B">
      <w:pPr>
        <w:pStyle w:val="ListParagraph"/>
        <w:numPr>
          <w:ilvl w:val="0"/>
          <w:numId w:val="8"/>
        </w:numPr>
      </w:pPr>
      <w:r>
        <w:t>Their survey of EE and CE students showed that 60% would pursue a masters – very high demand among current students</w:t>
      </w:r>
    </w:p>
    <w:p w14:paraId="7D092048" w14:textId="77777777" w:rsidR="0040641B" w:rsidRDefault="0040641B" w:rsidP="0040641B">
      <w:pPr>
        <w:pStyle w:val="ListParagraph"/>
        <w:numPr>
          <w:ilvl w:val="0"/>
          <w:numId w:val="8"/>
        </w:numPr>
      </w:pPr>
      <w:r>
        <w:t>This does not appear to overlap with existing offerings at the master’s level</w:t>
      </w:r>
    </w:p>
    <w:p w14:paraId="62285CDF" w14:textId="77777777" w:rsidR="00AF7A53" w:rsidRDefault="0040641B" w:rsidP="00AF7A53">
      <w:pPr>
        <w:pStyle w:val="ListParagraph"/>
        <w:numPr>
          <w:ilvl w:val="0"/>
          <w:numId w:val="8"/>
        </w:numPr>
      </w:pPr>
      <w:r>
        <w:t xml:space="preserve">This requires a large number of new courses to be developed </w:t>
      </w:r>
      <w:r w:rsidR="00AF7A53">
        <w:t>–</w:t>
      </w:r>
      <w:r>
        <w:t xml:space="preserve"> </w:t>
      </w:r>
      <w:r w:rsidR="00AF7A53">
        <w:t>does the existing faculty have the capacity to develop and deliver the full range of classes that is required</w:t>
      </w:r>
    </w:p>
    <w:p w14:paraId="417FB473" w14:textId="77777777" w:rsidR="00AF7A53" w:rsidRDefault="00AF7A53" w:rsidP="00AF7A53">
      <w:pPr>
        <w:pStyle w:val="ListParagraph"/>
        <w:numPr>
          <w:ilvl w:val="0"/>
          <w:numId w:val="8"/>
        </w:numPr>
      </w:pPr>
      <w:r>
        <w:t>The thesis option might reduce the need for all those courses to be there right away</w:t>
      </w:r>
    </w:p>
    <w:p w14:paraId="5B3A66A8" w14:textId="77777777" w:rsidR="00AF7A53" w:rsidRDefault="00AF7A53" w:rsidP="00AF7A53">
      <w:pPr>
        <w:pStyle w:val="ListParagraph"/>
        <w:numPr>
          <w:ilvl w:val="0"/>
          <w:numId w:val="8"/>
        </w:numPr>
      </w:pPr>
      <w:r>
        <w:t>Consider partnering with other degree programs and leveraging existing courses</w:t>
      </w:r>
    </w:p>
    <w:p w14:paraId="6A8134CA" w14:textId="77777777" w:rsidR="00AF7A53" w:rsidRDefault="00AF7A53" w:rsidP="00AF7A53">
      <w:pPr>
        <w:pStyle w:val="ListParagraph"/>
        <w:numPr>
          <w:ilvl w:val="0"/>
          <w:numId w:val="8"/>
        </w:numPr>
      </w:pPr>
      <w:r>
        <w:t>Staffing support would be needed for international students</w:t>
      </w:r>
    </w:p>
    <w:p w14:paraId="79D30996" w14:textId="77777777" w:rsidR="00AF7A53" w:rsidRDefault="00AF7A53" w:rsidP="00AF7A53"/>
    <w:p w14:paraId="7933CB7C" w14:textId="66057288" w:rsidR="00F81E05" w:rsidRDefault="00F81E05"/>
    <w:p w14:paraId="5E764951" w14:textId="77777777" w:rsidR="00AA3341" w:rsidRDefault="00AA3341" w:rsidP="00AF7A53"/>
    <w:p w14:paraId="137D8680" w14:textId="77777777" w:rsidR="00375B4D" w:rsidRDefault="00375B4D">
      <w:pPr>
        <w:rPr>
          <w:rFonts w:asciiTheme="majorHAnsi" w:eastAsiaTheme="majorEastAsia" w:hAnsiTheme="majorHAnsi" w:cstheme="majorBidi"/>
          <w:b/>
          <w:bCs/>
          <w:color w:val="5B9BD5" w:themeColor="accent1"/>
          <w:sz w:val="26"/>
          <w:szCs w:val="26"/>
        </w:rPr>
      </w:pPr>
      <w:bookmarkStart w:id="22" w:name="_Toc530120175"/>
      <w:r>
        <w:br w:type="page"/>
      </w:r>
    </w:p>
    <w:p w14:paraId="53125419" w14:textId="7A07ACCF" w:rsidR="00AF7A53" w:rsidRDefault="00AF7A53" w:rsidP="003C7881">
      <w:pPr>
        <w:pStyle w:val="Heading2"/>
      </w:pPr>
      <w:r>
        <w:lastRenderedPageBreak/>
        <w:t>MS in Information Technology</w:t>
      </w:r>
      <w:bookmarkEnd w:id="22"/>
    </w:p>
    <w:p w14:paraId="4B07DAB6" w14:textId="77777777" w:rsidR="003C7881" w:rsidRDefault="003C7881" w:rsidP="003C7881"/>
    <w:p w14:paraId="075E4FC9" w14:textId="056F09FF" w:rsidR="003C7881" w:rsidRPr="003C7881" w:rsidRDefault="00C752CF" w:rsidP="00C752CF">
      <w:pPr>
        <w:pStyle w:val="Heading4"/>
      </w:pPr>
      <w:bookmarkStart w:id="23" w:name="_Toc530120176"/>
      <w:r w:rsidRPr="00C752CF">
        <w:t>Meeting Notes</w:t>
      </w:r>
      <w:bookmarkEnd w:id="23"/>
      <w:r w:rsidRPr="00C752CF">
        <w:br/>
      </w:r>
    </w:p>
    <w:p w14:paraId="01312D42" w14:textId="77777777" w:rsidR="00AF7A53" w:rsidRDefault="00AF7A53" w:rsidP="00AF7A53">
      <w:pPr>
        <w:pStyle w:val="ListParagraph"/>
        <w:numPr>
          <w:ilvl w:val="0"/>
          <w:numId w:val="10"/>
        </w:numPr>
      </w:pPr>
      <w:r>
        <w:t>Used to be self-supporting – now not due to inclusion of overheads</w:t>
      </w:r>
    </w:p>
    <w:p w14:paraId="56A1FF36" w14:textId="77777777" w:rsidR="00AF7A53" w:rsidRDefault="00AF7A53" w:rsidP="00AF7A53">
      <w:pPr>
        <w:pStyle w:val="ListParagraph"/>
        <w:numPr>
          <w:ilvl w:val="0"/>
          <w:numId w:val="10"/>
        </w:numPr>
      </w:pPr>
      <w:r>
        <w:t>Information Technology is fairly vague</w:t>
      </w:r>
      <w:r w:rsidR="001D0696">
        <w:t xml:space="preserve"> – it would be nice to have some specificity and depth in various areas because the need in industry is for deep skills in specific areas around databases, for example</w:t>
      </w:r>
    </w:p>
    <w:p w14:paraId="1FC8AA57" w14:textId="77777777" w:rsidR="001D0696" w:rsidRDefault="001D0696" w:rsidP="00AF7A53">
      <w:pPr>
        <w:pStyle w:val="ListParagraph"/>
        <w:numPr>
          <w:ilvl w:val="0"/>
          <w:numId w:val="10"/>
        </w:numPr>
      </w:pPr>
      <w:r>
        <w:t xml:space="preserve">We don’t have support from industry that this is the degree that is desirable. How would the industry board measure the effectiveness of the program? </w:t>
      </w:r>
    </w:p>
    <w:p w14:paraId="703B83E0" w14:textId="77777777" w:rsidR="001D0696" w:rsidRDefault="001D0696" w:rsidP="001D0696">
      <w:pPr>
        <w:pStyle w:val="ListParagraph"/>
        <w:numPr>
          <w:ilvl w:val="0"/>
          <w:numId w:val="10"/>
        </w:numPr>
      </w:pPr>
      <w:r>
        <w:t>Need to figure out what existing courses could fit from computer science</w:t>
      </w:r>
    </w:p>
    <w:p w14:paraId="363F1206" w14:textId="77777777" w:rsidR="001D0696" w:rsidRDefault="001D0696" w:rsidP="001D0696">
      <w:pPr>
        <w:pStyle w:val="ListParagraph"/>
        <w:numPr>
          <w:ilvl w:val="0"/>
          <w:numId w:val="10"/>
        </w:numPr>
      </w:pPr>
      <w:r>
        <w:t>Can lecturers qualified with masters degrees teach masters students under ABET?</w:t>
      </w:r>
    </w:p>
    <w:p w14:paraId="2CA34E84" w14:textId="77777777" w:rsidR="001D0696" w:rsidRDefault="001D0696" w:rsidP="001D0696"/>
    <w:p w14:paraId="4B3361DD" w14:textId="0BBCF7EA" w:rsidR="00B41C0D" w:rsidRDefault="00B41C0D">
      <w:r>
        <w:br w:type="page"/>
      </w:r>
    </w:p>
    <w:p w14:paraId="6B7F71B2" w14:textId="77777777" w:rsidR="00AA3341" w:rsidRDefault="00AA3341" w:rsidP="001D0696"/>
    <w:p w14:paraId="0D3E39EC" w14:textId="77777777" w:rsidR="001D0696" w:rsidRDefault="001D0696" w:rsidP="00C752CF">
      <w:pPr>
        <w:pStyle w:val="Heading2"/>
      </w:pPr>
      <w:bookmarkStart w:id="24" w:name="_Toc530120177"/>
      <w:r>
        <w:t>BA in Arts</w:t>
      </w:r>
      <w:bookmarkEnd w:id="24"/>
    </w:p>
    <w:p w14:paraId="0FDF2D8B" w14:textId="77777777" w:rsidR="00C752CF" w:rsidRDefault="00C752CF" w:rsidP="001D0696">
      <w:pPr>
        <w:rPr>
          <w:u w:val="single"/>
        </w:rPr>
      </w:pPr>
    </w:p>
    <w:p w14:paraId="7FE2DFEB" w14:textId="3DB543F1" w:rsidR="00C752CF" w:rsidRDefault="00C752CF" w:rsidP="00C752CF">
      <w:pPr>
        <w:pStyle w:val="Heading4"/>
      </w:pPr>
      <w:bookmarkStart w:id="25" w:name="_Toc530120178"/>
      <w:r w:rsidRPr="00C752CF">
        <w:t>Meeting Notes</w:t>
      </w:r>
      <w:bookmarkEnd w:id="25"/>
      <w:r w:rsidRPr="00C752CF">
        <w:br/>
      </w:r>
    </w:p>
    <w:p w14:paraId="2740D606" w14:textId="77777777" w:rsidR="001D0696" w:rsidRDefault="001D0696" w:rsidP="001D0696">
      <w:pPr>
        <w:pStyle w:val="ListParagraph"/>
        <w:numPr>
          <w:ilvl w:val="0"/>
          <w:numId w:val="11"/>
        </w:numPr>
      </w:pPr>
      <w:r>
        <w:t xml:space="preserve">All the courses are already in place </w:t>
      </w:r>
    </w:p>
    <w:p w14:paraId="7D5F5BFF" w14:textId="77777777" w:rsidR="001D0696" w:rsidRDefault="001D0696" w:rsidP="00822EB6">
      <w:pPr>
        <w:pStyle w:val="ListParagraph"/>
        <w:numPr>
          <w:ilvl w:val="0"/>
          <w:numId w:val="11"/>
        </w:numPr>
      </w:pPr>
      <w:r>
        <w:t xml:space="preserve">Should think about collaborating with other units – Want to avoid these students being in their own little niche.  </w:t>
      </w:r>
    </w:p>
    <w:p w14:paraId="4E595234" w14:textId="77777777" w:rsidR="00504C6F" w:rsidRDefault="00504C6F" w:rsidP="00822EB6">
      <w:pPr>
        <w:pStyle w:val="ListParagraph"/>
        <w:numPr>
          <w:ilvl w:val="0"/>
          <w:numId w:val="11"/>
        </w:numPr>
      </w:pPr>
      <w:r>
        <w:t>Infrastructure and resources are required, both space and technology</w:t>
      </w:r>
    </w:p>
    <w:p w14:paraId="53B36570" w14:textId="77777777" w:rsidR="00504C6F" w:rsidRDefault="00504C6F" w:rsidP="00822EB6">
      <w:pPr>
        <w:pStyle w:val="ListParagraph"/>
        <w:numPr>
          <w:ilvl w:val="0"/>
          <w:numId w:val="11"/>
        </w:numPr>
      </w:pPr>
      <w:r>
        <w:t>Seems very appealing to our community and neighborhood</w:t>
      </w:r>
    </w:p>
    <w:p w14:paraId="24475DA5" w14:textId="77777777" w:rsidR="00504C6F" w:rsidRDefault="00504C6F" w:rsidP="00504C6F"/>
    <w:p w14:paraId="000689F2" w14:textId="77777777" w:rsidR="005737D0" w:rsidRDefault="005737D0" w:rsidP="00504C6F"/>
    <w:p w14:paraId="3B45228A" w14:textId="77777777" w:rsidR="00B41C0D" w:rsidRDefault="00B41C0D" w:rsidP="00B41C0D">
      <w:pPr>
        <w:pStyle w:val="ListParagraph"/>
        <w:ind w:left="360"/>
      </w:pPr>
    </w:p>
    <w:p w14:paraId="79BD9D20" w14:textId="77777777" w:rsidR="003C7881" w:rsidRDefault="003C7881" w:rsidP="003C7881"/>
    <w:p w14:paraId="3394EBA6" w14:textId="77777777" w:rsidR="005737D0" w:rsidRDefault="005737D0" w:rsidP="00504C6F"/>
    <w:p w14:paraId="54A4A8B6" w14:textId="77777777" w:rsidR="00295740" w:rsidRDefault="00295740">
      <w:pPr>
        <w:rPr>
          <w:rFonts w:asciiTheme="majorHAnsi" w:eastAsiaTheme="majorEastAsia" w:hAnsiTheme="majorHAnsi" w:cstheme="majorBidi"/>
          <w:b/>
          <w:bCs/>
          <w:color w:val="5B9BD5" w:themeColor="accent1"/>
          <w:sz w:val="26"/>
          <w:szCs w:val="26"/>
        </w:rPr>
      </w:pPr>
      <w:bookmarkStart w:id="26" w:name="_Toc530120179"/>
      <w:r>
        <w:br w:type="page"/>
      </w:r>
    </w:p>
    <w:p w14:paraId="4C5C63BA" w14:textId="7061025D" w:rsidR="00504C6F" w:rsidRDefault="00504C6F" w:rsidP="00C752CF">
      <w:pPr>
        <w:pStyle w:val="Heading2"/>
      </w:pPr>
      <w:r>
        <w:lastRenderedPageBreak/>
        <w:t>BS in Civil Engineering</w:t>
      </w:r>
      <w:bookmarkEnd w:id="26"/>
    </w:p>
    <w:p w14:paraId="67E661F7" w14:textId="77777777" w:rsidR="00C752CF" w:rsidRDefault="00C752CF" w:rsidP="00504C6F">
      <w:pPr>
        <w:rPr>
          <w:u w:val="single"/>
        </w:rPr>
      </w:pPr>
    </w:p>
    <w:p w14:paraId="0C492E94" w14:textId="6E8CADA4" w:rsidR="00C752CF" w:rsidRDefault="00C752CF" w:rsidP="00C752CF">
      <w:pPr>
        <w:pStyle w:val="Heading4"/>
      </w:pPr>
      <w:bookmarkStart w:id="27" w:name="_Toc530120180"/>
      <w:r w:rsidRPr="00C752CF">
        <w:t>Meeting Notes</w:t>
      </w:r>
      <w:bookmarkEnd w:id="27"/>
      <w:r w:rsidRPr="00C752CF">
        <w:br/>
      </w:r>
    </w:p>
    <w:p w14:paraId="0F6AB55C" w14:textId="77777777" w:rsidR="00504C6F" w:rsidRDefault="00504C6F" w:rsidP="00504C6F">
      <w:pPr>
        <w:pStyle w:val="ListParagraph"/>
        <w:numPr>
          <w:ilvl w:val="0"/>
          <w:numId w:val="12"/>
        </w:numPr>
      </w:pPr>
      <w:r>
        <w:t>Need to factor in the increased enrollment in the feeder courses in the program</w:t>
      </w:r>
    </w:p>
    <w:p w14:paraId="0BBC3549" w14:textId="77777777" w:rsidR="00504C6F" w:rsidRDefault="00504C6F" w:rsidP="00504C6F">
      <w:pPr>
        <w:pStyle w:val="ListParagraph"/>
        <w:numPr>
          <w:ilvl w:val="0"/>
          <w:numId w:val="12"/>
        </w:numPr>
      </w:pPr>
      <w:r>
        <w:t>Labs will be required – space and equipment challenges</w:t>
      </w:r>
    </w:p>
    <w:p w14:paraId="4E54E119" w14:textId="77777777" w:rsidR="00504C6F" w:rsidRDefault="00504C6F" w:rsidP="00504C6F">
      <w:pPr>
        <w:pStyle w:val="ListParagraph"/>
        <w:numPr>
          <w:ilvl w:val="0"/>
          <w:numId w:val="12"/>
        </w:numPr>
      </w:pPr>
      <w:r>
        <w:t xml:space="preserve">Potential synergies with environmental engineering, faculty in other units </w:t>
      </w:r>
    </w:p>
    <w:p w14:paraId="294C6309" w14:textId="77777777" w:rsidR="002A547D" w:rsidRDefault="002A547D" w:rsidP="002A547D"/>
    <w:p w14:paraId="62899697" w14:textId="1C15DAD9" w:rsidR="00B41C0D" w:rsidRDefault="00B41C0D">
      <w:r>
        <w:br w:type="page"/>
      </w:r>
    </w:p>
    <w:p w14:paraId="0D798057" w14:textId="77777777" w:rsidR="00B41C0D" w:rsidRDefault="00B41C0D" w:rsidP="00A25FAA"/>
    <w:p w14:paraId="78708D1D" w14:textId="334F0307" w:rsidR="00A25FAA" w:rsidRDefault="00A25FAA" w:rsidP="003E4D77">
      <w:pPr>
        <w:pStyle w:val="Heading2"/>
      </w:pPr>
      <w:bookmarkStart w:id="28" w:name="_Toc530120181"/>
      <w:r w:rsidRPr="00A25FAA">
        <w:t>Overall</w:t>
      </w:r>
      <w:r w:rsidR="005B7050">
        <w:t xml:space="preserve"> </w:t>
      </w:r>
      <w:r w:rsidR="006622D1">
        <w:t>Recommendation</w:t>
      </w:r>
      <w:bookmarkEnd w:id="28"/>
    </w:p>
    <w:p w14:paraId="35AA181B" w14:textId="77777777" w:rsidR="005B7050" w:rsidRDefault="005B7050" w:rsidP="005B7050"/>
    <w:p w14:paraId="10D397BF" w14:textId="7C497D53" w:rsidR="005B7050" w:rsidRPr="005B7050" w:rsidRDefault="005B7050" w:rsidP="005B7050">
      <w:r>
        <w:t>These were</w:t>
      </w:r>
      <w:r w:rsidR="00B62B12">
        <w:t xml:space="preserve"> the</w:t>
      </w:r>
      <w:r>
        <w:t xml:space="preserve"> total count of proposals by degree</w:t>
      </w:r>
      <w:r w:rsidR="00B62B12">
        <w:t xml:space="preserve"> and by school or program</w:t>
      </w:r>
      <w:r>
        <w:t xml:space="preserve">. </w:t>
      </w:r>
    </w:p>
    <w:p w14:paraId="10E28753" w14:textId="77777777" w:rsidR="00A25FAA" w:rsidRDefault="00A25FAA" w:rsidP="00A25FAA">
      <w:r>
        <w:t>4 bachelors</w:t>
      </w:r>
    </w:p>
    <w:p w14:paraId="5D6E434F" w14:textId="77777777" w:rsidR="00A25FAA" w:rsidRDefault="00A25FAA" w:rsidP="00A25FAA">
      <w:r>
        <w:t>4 masters</w:t>
      </w:r>
    </w:p>
    <w:p w14:paraId="6A190477" w14:textId="77777777" w:rsidR="00A25FAA" w:rsidRPr="00504C6F" w:rsidRDefault="00A25FAA" w:rsidP="00A25FAA">
      <w:r>
        <w:t>2 doctoral</w:t>
      </w:r>
    </w:p>
    <w:p w14:paraId="5CCD301B" w14:textId="77777777" w:rsidR="0040641B" w:rsidRDefault="0040641B" w:rsidP="0040641B"/>
    <w:p w14:paraId="0C935859" w14:textId="77777777" w:rsidR="00B62B12" w:rsidRDefault="00B62B12" w:rsidP="0040641B"/>
    <w:p w14:paraId="46BB64B5" w14:textId="77777777" w:rsidR="00C41546" w:rsidRDefault="00B86B76" w:rsidP="00C41546">
      <w:r>
        <w:t xml:space="preserve">1 Education – </w:t>
      </w:r>
      <w:proofErr w:type="spellStart"/>
      <w:r>
        <w:t>EdS</w:t>
      </w:r>
      <w:proofErr w:type="spellEnd"/>
    </w:p>
    <w:p w14:paraId="1E1358FC" w14:textId="77777777" w:rsidR="00B86B76" w:rsidRDefault="00B86B76" w:rsidP="00C41546">
      <w:r>
        <w:t>1 Nursing - DNP</w:t>
      </w:r>
    </w:p>
    <w:p w14:paraId="67497E3B" w14:textId="77777777" w:rsidR="00B86B76" w:rsidRDefault="00B86B76" w:rsidP="00C41546">
      <w:r>
        <w:t>3 SIAS – BA Arts, BA EPA, MS ES</w:t>
      </w:r>
    </w:p>
    <w:p w14:paraId="097C909A" w14:textId="77777777" w:rsidR="00B86B76" w:rsidRDefault="00B86B76" w:rsidP="00C41546">
      <w:r>
        <w:t>5 SET – BS ME, BS CE, MS IT, MS ECE, PhD C</w:t>
      </w:r>
    </w:p>
    <w:p w14:paraId="0AC41E65" w14:textId="77777777" w:rsidR="00CC07DA" w:rsidRDefault="00CC07DA" w:rsidP="00CC07DA"/>
    <w:p w14:paraId="0BB11152" w14:textId="4A0AA2A5" w:rsidR="00B62B12" w:rsidRPr="00CC07DA" w:rsidRDefault="00B62B12" w:rsidP="00CC07DA">
      <w:r>
        <w:t>Here’s the priority that APCC recommends for the PNOIs.</w:t>
      </w:r>
      <w:r>
        <w:br/>
      </w:r>
    </w:p>
    <w:p w14:paraId="20CEAFE2" w14:textId="77777777" w:rsidR="00BE3D1A" w:rsidRPr="00B62B12" w:rsidRDefault="00035BB6" w:rsidP="00BE3D1A">
      <w:pPr>
        <w:rPr>
          <w:color w:val="0000FF"/>
          <w:u w:val="single"/>
        </w:rPr>
      </w:pPr>
      <w:r w:rsidRPr="00B62B12">
        <w:rPr>
          <w:color w:val="0000FF"/>
          <w:u w:val="single"/>
        </w:rPr>
        <w:t>Highest Priority</w:t>
      </w:r>
    </w:p>
    <w:p w14:paraId="343E2481" w14:textId="77777777" w:rsidR="00035BB6" w:rsidRDefault="00035BB6" w:rsidP="00BE3D1A">
      <w:r>
        <w:t>MS ES</w:t>
      </w:r>
    </w:p>
    <w:p w14:paraId="4F0B3391" w14:textId="1DFC6932" w:rsidR="00035BB6" w:rsidRDefault="00035BB6" w:rsidP="00BE3D1A">
      <w:proofErr w:type="spellStart"/>
      <w:r>
        <w:t>EdS</w:t>
      </w:r>
      <w:proofErr w:type="spellEnd"/>
      <w:r w:rsidR="00B62B12">
        <w:t xml:space="preserve"> in Psychology</w:t>
      </w:r>
    </w:p>
    <w:p w14:paraId="7BC61F2F" w14:textId="77777777" w:rsidR="00035BB6" w:rsidRDefault="00035BB6" w:rsidP="00BE3D1A">
      <w:r>
        <w:t>MS ECE</w:t>
      </w:r>
    </w:p>
    <w:p w14:paraId="7AA74249" w14:textId="77777777" w:rsidR="00035BB6" w:rsidRDefault="00035BB6" w:rsidP="00BE3D1A">
      <w:r>
        <w:t>BA Art</w:t>
      </w:r>
    </w:p>
    <w:p w14:paraId="7DA6E03A" w14:textId="77777777" w:rsidR="00035BB6" w:rsidRDefault="00035BB6" w:rsidP="00BE3D1A"/>
    <w:p w14:paraId="05F51F10" w14:textId="77777777" w:rsidR="00035BB6" w:rsidRPr="00B62B12" w:rsidRDefault="00035BB6" w:rsidP="00BE3D1A">
      <w:pPr>
        <w:rPr>
          <w:color w:val="0000FF"/>
          <w:u w:val="single"/>
        </w:rPr>
      </w:pPr>
      <w:r w:rsidRPr="00B62B12">
        <w:rPr>
          <w:color w:val="0000FF"/>
          <w:u w:val="single"/>
        </w:rPr>
        <w:t>Medium</w:t>
      </w:r>
    </w:p>
    <w:p w14:paraId="27B56462" w14:textId="77777777" w:rsidR="00BE3D1A" w:rsidRDefault="00035BB6" w:rsidP="00BE3D1A">
      <w:r>
        <w:t>BS ME, BS CE</w:t>
      </w:r>
    </w:p>
    <w:p w14:paraId="3B47512B" w14:textId="67680E60" w:rsidR="00035BB6" w:rsidRPr="00035BB6" w:rsidRDefault="00035BB6" w:rsidP="00BE3D1A">
      <w:r>
        <w:t>PhD C</w:t>
      </w:r>
      <w:r w:rsidR="00B62B12">
        <w:t>omputing</w:t>
      </w:r>
    </w:p>
    <w:p w14:paraId="3A01AF05" w14:textId="77777777" w:rsidR="00035BB6" w:rsidRDefault="00035BB6" w:rsidP="00BE3D1A">
      <w:pPr>
        <w:rPr>
          <w:u w:val="single"/>
        </w:rPr>
      </w:pPr>
    </w:p>
    <w:p w14:paraId="6DA428D5" w14:textId="77777777" w:rsidR="00035BB6" w:rsidRPr="00B62B12" w:rsidRDefault="00035BB6" w:rsidP="00BE3D1A">
      <w:pPr>
        <w:rPr>
          <w:color w:val="0000FF"/>
        </w:rPr>
      </w:pPr>
      <w:r w:rsidRPr="00B62B12">
        <w:rPr>
          <w:color w:val="0000FF"/>
          <w:u w:val="single"/>
        </w:rPr>
        <w:t>Low</w:t>
      </w:r>
    </w:p>
    <w:p w14:paraId="4DBF614C" w14:textId="77777777" w:rsidR="00035BB6" w:rsidRDefault="00035BB6" w:rsidP="00BE3D1A">
      <w:r>
        <w:t>BA EPA</w:t>
      </w:r>
    </w:p>
    <w:p w14:paraId="42048C6E" w14:textId="77777777" w:rsidR="00035BB6" w:rsidRDefault="00035BB6" w:rsidP="00BE3D1A">
      <w:r>
        <w:t>DNP</w:t>
      </w:r>
    </w:p>
    <w:p w14:paraId="438C4069" w14:textId="77777777" w:rsidR="00035BB6" w:rsidRDefault="00035BB6" w:rsidP="00BE3D1A">
      <w:r>
        <w:t>MS IT</w:t>
      </w:r>
    </w:p>
    <w:p w14:paraId="768FDDEC" w14:textId="77777777" w:rsidR="00DD45DE" w:rsidRDefault="00DD45DE" w:rsidP="00BE3D1A"/>
    <w:sectPr w:rsidR="00DD45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DEDD2" w14:textId="77777777" w:rsidR="00493E2A" w:rsidRDefault="00493E2A" w:rsidP="00BE6A21">
      <w:r>
        <w:separator/>
      </w:r>
    </w:p>
  </w:endnote>
  <w:endnote w:type="continuationSeparator" w:id="0">
    <w:p w14:paraId="5D41FBBF" w14:textId="77777777" w:rsidR="00493E2A" w:rsidRDefault="00493E2A" w:rsidP="00BE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Italic"/>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921210"/>
      <w:docPartObj>
        <w:docPartGallery w:val="Page Numbers (Bottom of Page)"/>
        <w:docPartUnique/>
      </w:docPartObj>
    </w:sdtPr>
    <w:sdtEndPr>
      <w:rPr>
        <w:noProof/>
      </w:rPr>
    </w:sdtEndPr>
    <w:sdtContent>
      <w:p w14:paraId="249DEB4F" w14:textId="72A81CD8" w:rsidR="00493E2A" w:rsidRDefault="00493E2A">
        <w:pPr>
          <w:pStyle w:val="Footer"/>
          <w:jc w:val="center"/>
        </w:pPr>
        <w:r>
          <w:fldChar w:fldCharType="begin"/>
        </w:r>
        <w:r>
          <w:instrText xml:space="preserve"> PAGE   \* MERGEFORMAT </w:instrText>
        </w:r>
        <w:r>
          <w:fldChar w:fldCharType="separate"/>
        </w:r>
        <w:r w:rsidR="00307B0D">
          <w:rPr>
            <w:noProof/>
          </w:rPr>
          <w:t>13</w:t>
        </w:r>
        <w:r>
          <w:rPr>
            <w:noProof/>
          </w:rPr>
          <w:fldChar w:fldCharType="end"/>
        </w:r>
      </w:p>
    </w:sdtContent>
  </w:sdt>
  <w:p w14:paraId="79F3A524" w14:textId="77777777" w:rsidR="00493E2A" w:rsidRDefault="00493E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5278B" w14:textId="77777777" w:rsidR="00493E2A" w:rsidRDefault="00493E2A" w:rsidP="00BE6A21">
      <w:r>
        <w:separator/>
      </w:r>
    </w:p>
  </w:footnote>
  <w:footnote w:type="continuationSeparator" w:id="0">
    <w:p w14:paraId="0E175D5F" w14:textId="77777777" w:rsidR="00493E2A" w:rsidRDefault="00493E2A" w:rsidP="00BE6A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65A9"/>
    <w:multiLevelType w:val="hybridMultilevel"/>
    <w:tmpl w:val="2E7A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B5CC4"/>
    <w:multiLevelType w:val="hybridMultilevel"/>
    <w:tmpl w:val="13A2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954E5"/>
    <w:multiLevelType w:val="hybridMultilevel"/>
    <w:tmpl w:val="1B6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50347"/>
    <w:multiLevelType w:val="hybridMultilevel"/>
    <w:tmpl w:val="E71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E6AA0"/>
    <w:multiLevelType w:val="hybridMultilevel"/>
    <w:tmpl w:val="BCA0E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BE32F0"/>
    <w:multiLevelType w:val="hybridMultilevel"/>
    <w:tmpl w:val="D0E0C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E40385"/>
    <w:multiLevelType w:val="hybridMultilevel"/>
    <w:tmpl w:val="85A2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17B92"/>
    <w:multiLevelType w:val="hybridMultilevel"/>
    <w:tmpl w:val="37C6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3772D"/>
    <w:multiLevelType w:val="hybridMultilevel"/>
    <w:tmpl w:val="926A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24EDC"/>
    <w:multiLevelType w:val="multilevel"/>
    <w:tmpl w:val="0B0E7D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97A54F0"/>
    <w:multiLevelType w:val="hybridMultilevel"/>
    <w:tmpl w:val="8B78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4F10B3"/>
    <w:multiLevelType w:val="hybridMultilevel"/>
    <w:tmpl w:val="B4FE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C506B"/>
    <w:multiLevelType w:val="hybridMultilevel"/>
    <w:tmpl w:val="C68A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7873AA"/>
    <w:multiLevelType w:val="hybridMultilevel"/>
    <w:tmpl w:val="29B4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B02D0D"/>
    <w:multiLevelType w:val="hybridMultilevel"/>
    <w:tmpl w:val="0D42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753D2"/>
    <w:multiLevelType w:val="hybridMultilevel"/>
    <w:tmpl w:val="F06C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386398"/>
    <w:multiLevelType w:val="hybridMultilevel"/>
    <w:tmpl w:val="F51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4"/>
  </w:num>
  <w:num w:numId="5">
    <w:abstractNumId w:val="8"/>
  </w:num>
  <w:num w:numId="6">
    <w:abstractNumId w:val="2"/>
  </w:num>
  <w:num w:numId="7">
    <w:abstractNumId w:val="3"/>
  </w:num>
  <w:num w:numId="8">
    <w:abstractNumId w:val="1"/>
  </w:num>
  <w:num w:numId="9">
    <w:abstractNumId w:val="10"/>
  </w:num>
  <w:num w:numId="10">
    <w:abstractNumId w:val="6"/>
  </w:num>
  <w:num w:numId="11">
    <w:abstractNumId w:val="12"/>
  </w:num>
  <w:num w:numId="12">
    <w:abstractNumId w:val="16"/>
  </w:num>
  <w:num w:numId="13">
    <w:abstractNumId w:val="9"/>
  </w:num>
  <w:num w:numId="14">
    <w:abstractNumId w:val="13"/>
  </w:num>
  <w:num w:numId="15">
    <w:abstractNumId w:val="5"/>
  </w:num>
  <w:num w:numId="16">
    <w:abstractNumId w:val="4"/>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ll Purdy">
    <w15:presenceInfo w15:providerId="None" w15:userId="Jill Pur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DE"/>
    <w:rsid w:val="00035BB6"/>
    <w:rsid w:val="0007198F"/>
    <w:rsid w:val="00122AA1"/>
    <w:rsid w:val="00130B3A"/>
    <w:rsid w:val="001D0696"/>
    <w:rsid w:val="002437C2"/>
    <w:rsid w:val="00287335"/>
    <w:rsid w:val="00295740"/>
    <w:rsid w:val="002A547D"/>
    <w:rsid w:val="00307B0D"/>
    <w:rsid w:val="00323895"/>
    <w:rsid w:val="00340732"/>
    <w:rsid w:val="00360FA6"/>
    <w:rsid w:val="00375B4D"/>
    <w:rsid w:val="003B4803"/>
    <w:rsid w:val="003C7881"/>
    <w:rsid w:val="003E4D77"/>
    <w:rsid w:val="003F6542"/>
    <w:rsid w:val="003F7046"/>
    <w:rsid w:val="0040177F"/>
    <w:rsid w:val="0040641B"/>
    <w:rsid w:val="00440AFF"/>
    <w:rsid w:val="00493E2A"/>
    <w:rsid w:val="004B1A3A"/>
    <w:rsid w:val="00504C6F"/>
    <w:rsid w:val="005737D0"/>
    <w:rsid w:val="005977EF"/>
    <w:rsid w:val="005B09F6"/>
    <w:rsid w:val="005B7050"/>
    <w:rsid w:val="005D172F"/>
    <w:rsid w:val="005E029E"/>
    <w:rsid w:val="00642840"/>
    <w:rsid w:val="006622D1"/>
    <w:rsid w:val="006B3329"/>
    <w:rsid w:val="006E0D2C"/>
    <w:rsid w:val="006F2233"/>
    <w:rsid w:val="006F3F54"/>
    <w:rsid w:val="00725477"/>
    <w:rsid w:val="00736954"/>
    <w:rsid w:val="00763AF3"/>
    <w:rsid w:val="00780DF3"/>
    <w:rsid w:val="00792F5B"/>
    <w:rsid w:val="00822EB6"/>
    <w:rsid w:val="008238DE"/>
    <w:rsid w:val="008340A3"/>
    <w:rsid w:val="008B0649"/>
    <w:rsid w:val="00931671"/>
    <w:rsid w:val="009C7E92"/>
    <w:rsid w:val="009E3581"/>
    <w:rsid w:val="009F549B"/>
    <w:rsid w:val="00A02F41"/>
    <w:rsid w:val="00A1496B"/>
    <w:rsid w:val="00A25FAA"/>
    <w:rsid w:val="00A60313"/>
    <w:rsid w:val="00AA3341"/>
    <w:rsid w:val="00AA41D6"/>
    <w:rsid w:val="00AB0B15"/>
    <w:rsid w:val="00AB428D"/>
    <w:rsid w:val="00AF206F"/>
    <w:rsid w:val="00AF7A53"/>
    <w:rsid w:val="00B171A0"/>
    <w:rsid w:val="00B313CC"/>
    <w:rsid w:val="00B37D64"/>
    <w:rsid w:val="00B41C0D"/>
    <w:rsid w:val="00B62B12"/>
    <w:rsid w:val="00B72E1D"/>
    <w:rsid w:val="00B74496"/>
    <w:rsid w:val="00B77F10"/>
    <w:rsid w:val="00B81FFE"/>
    <w:rsid w:val="00B86B76"/>
    <w:rsid w:val="00BD5F73"/>
    <w:rsid w:val="00BD6D07"/>
    <w:rsid w:val="00BE3D1A"/>
    <w:rsid w:val="00BE6A21"/>
    <w:rsid w:val="00C41546"/>
    <w:rsid w:val="00C752CF"/>
    <w:rsid w:val="00CB0D36"/>
    <w:rsid w:val="00CC07DA"/>
    <w:rsid w:val="00CD7712"/>
    <w:rsid w:val="00D03747"/>
    <w:rsid w:val="00D60EAD"/>
    <w:rsid w:val="00D61175"/>
    <w:rsid w:val="00D650AC"/>
    <w:rsid w:val="00DD45DE"/>
    <w:rsid w:val="00DD4B2A"/>
    <w:rsid w:val="00EB2BAA"/>
    <w:rsid w:val="00EC37A4"/>
    <w:rsid w:val="00EC38F0"/>
    <w:rsid w:val="00F11D46"/>
    <w:rsid w:val="00F233D6"/>
    <w:rsid w:val="00F26937"/>
    <w:rsid w:val="00F47504"/>
    <w:rsid w:val="00F81E05"/>
    <w:rsid w:val="00FD323B"/>
    <w:rsid w:val="00FE68CD"/>
    <w:rsid w:val="00FF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76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77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73695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3695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3695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9E"/>
    <w:pPr>
      <w:ind w:left="720"/>
      <w:contextualSpacing/>
    </w:pPr>
  </w:style>
  <w:style w:type="character" w:customStyle="1" w:styleId="apple-converted-space">
    <w:name w:val="apple-converted-space"/>
    <w:basedOn w:val="DefaultParagraphFont"/>
    <w:rsid w:val="00FF4075"/>
  </w:style>
  <w:style w:type="character" w:customStyle="1" w:styleId="Heading2Char">
    <w:name w:val="Heading 2 Char"/>
    <w:basedOn w:val="DefaultParagraphFont"/>
    <w:link w:val="Heading2"/>
    <w:uiPriority w:val="9"/>
    <w:rsid w:val="0073695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3695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36954"/>
    <w:rPr>
      <w:rFonts w:asciiTheme="majorHAnsi" w:eastAsiaTheme="majorEastAsia" w:hAnsiTheme="majorHAnsi" w:cstheme="majorBidi"/>
      <w:b/>
      <w:bCs/>
      <w:i/>
      <w:iCs/>
      <w:color w:val="5B9BD5" w:themeColor="accent1"/>
    </w:rPr>
  </w:style>
  <w:style w:type="paragraph" w:styleId="TOC1">
    <w:name w:val="toc 1"/>
    <w:basedOn w:val="Normal"/>
    <w:next w:val="Normal"/>
    <w:autoRedefine/>
    <w:uiPriority w:val="39"/>
    <w:unhideWhenUsed/>
    <w:rsid w:val="0040177F"/>
    <w:pPr>
      <w:tabs>
        <w:tab w:val="left" w:pos="2133"/>
        <w:tab w:val="right" w:leader="dot" w:pos="9350"/>
      </w:tabs>
    </w:pPr>
  </w:style>
  <w:style w:type="paragraph" w:styleId="TOC2">
    <w:name w:val="toc 2"/>
    <w:basedOn w:val="Normal"/>
    <w:next w:val="Normal"/>
    <w:autoRedefine/>
    <w:uiPriority w:val="39"/>
    <w:unhideWhenUsed/>
    <w:rsid w:val="0040177F"/>
    <w:pPr>
      <w:ind w:left="220"/>
    </w:pPr>
  </w:style>
  <w:style w:type="paragraph" w:styleId="TOC3">
    <w:name w:val="toc 3"/>
    <w:basedOn w:val="Normal"/>
    <w:next w:val="Normal"/>
    <w:autoRedefine/>
    <w:uiPriority w:val="39"/>
    <w:unhideWhenUsed/>
    <w:rsid w:val="0040177F"/>
    <w:pPr>
      <w:ind w:left="440"/>
    </w:pPr>
  </w:style>
  <w:style w:type="paragraph" w:styleId="TOC4">
    <w:name w:val="toc 4"/>
    <w:basedOn w:val="Normal"/>
    <w:next w:val="Normal"/>
    <w:autoRedefine/>
    <w:uiPriority w:val="39"/>
    <w:unhideWhenUsed/>
    <w:rsid w:val="0040177F"/>
    <w:pPr>
      <w:ind w:left="660"/>
    </w:pPr>
  </w:style>
  <w:style w:type="paragraph" w:styleId="TOC5">
    <w:name w:val="toc 5"/>
    <w:basedOn w:val="Normal"/>
    <w:next w:val="Normal"/>
    <w:autoRedefine/>
    <w:uiPriority w:val="39"/>
    <w:unhideWhenUsed/>
    <w:rsid w:val="0040177F"/>
    <w:pPr>
      <w:ind w:left="880"/>
    </w:pPr>
  </w:style>
  <w:style w:type="paragraph" w:styleId="TOC6">
    <w:name w:val="toc 6"/>
    <w:basedOn w:val="Normal"/>
    <w:next w:val="Normal"/>
    <w:autoRedefine/>
    <w:uiPriority w:val="39"/>
    <w:unhideWhenUsed/>
    <w:rsid w:val="0040177F"/>
    <w:pPr>
      <w:ind w:left="1100"/>
    </w:pPr>
  </w:style>
  <w:style w:type="paragraph" w:styleId="TOC7">
    <w:name w:val="toc 7"/>
    <w:basedOn w:val="Normal"/>
    <w:next w:val="Normal"/>
    <w:autoRedefine/>
    <w:uiPriority w:val="39"/>
    <w:unhideWhenUsed/>
    <w:rsid w:val="0040177F"/>
    <w:pPr>
      <w:ind w:left="1320"/>
    </w:pPr>
  </w:style>
  <w:style w:type="paragraph" w:styleId="TOC8">
    <w:name w:val="toc 8"/>
    <w:basedOn w:val="Normal"/>
    <w:next w:val="Normal"/>
    <w:autoRedefine/>
    <w:uiPriority w:val="39"/>
    <w:unhideWhenUsed/>
    <w:rsid w:val="0040177F"/>
    <w:pPr>
      <w:ind w:left="1540"/>
    </w:pPr>
  </w:style>
  <w:style w:type="paragraph" w:styleId="TOC9">
    <w:name w:val="toc 9"/>
    <w:basedOn w:val="Normal"/>
    <w:next w:val="Normal"/>
    <w:autoRedefine/>
    <w:uiPriority w:val="39"/>
    <w:unhideWhenUsed/>
    <w:rsid w:val="0040177F"/>
    <w:pPr>
      <w:ind w:left="1760"/>
    </w:pPr>
  </w:style>
  <w:style w:type="character" w:customStyle="1" w:styleId="Heading1Char">
    <w:name w:val="Heading 1 Char"/>
    <w:basedOn w:val="DefaultParagraphFont"/>
    <w:link w:val="Heading1"/>
    <w:uiPriority w:val="9"/>
    <w:rsid w:val="0040177F"/>
    <w:rPr>
      <w:rFonts w:asciiTheme="majorHAnsi" w:eastAsiaTheme="majorEastAsia" w:hAnsiTheme="majorHAnsi" w:cstheme="majorBidi"/>
      <w:b/>
      <w:bCs/>
      <w:color w:val="2C6EAB" w:themeColor="accent1" w:themeShade="B5"/>
      <w:sz w:val="32"/>
      <w:szCs w:val="32"/>
    </w:rPr>
  </w:style>
  <w:style w:type="character" w:styleId="Hyperlink">
    <w:name w:val="Hyperlink"/>
    <w:basedOn w:val="DefaultParagraphFont"/>
    <w:uiPriority w:val="99"/>
    <w:unhideWhenUsed/>
    <w:rsid w:val="008B0649"/>
    <w:rPr>
      <w:color w:val="0563C1" w:themeColor="hyperlink"/>
      <w:u w:val="single"/>
    </w:rPr>
  </w:style>
  <w:style w:type="paragraph" w:styleId="Header">
    <w:name w:val="header"/>
    <w:basedOn w:val="Normal"/>
    <w:link w:val="HeaderChar"/>
    <w:uiPriority w:val="99"/>
    <w:unhideWhenUsed/>
    <w:rsid w:val="00BE6A21"/>
    <w:pPr>
      <w:tabs>
        <w:tab w:val="center" w:pos="4680"/>
        <w:tab w:val="right" w:pos="9360"/>
      </w:tabs>
    </w:pPr>
  </w:style>
  <w:style w:type="character" w:customStyle="1" w:styleId="HeaderChar">
    <w:name w:val="Header Char"/>
    <w:basedOn w:val="DefaultParagraphFont"/>
    <w:link w:val="Header"/>
    <w:uiPriority w:val="99"/>
    <w:rsid w:val="00BE6A21"/>
  </w:style>
  <w:style w:type="paragraph" w:styleId="Footer">
    <w:name w:val="footer"/>
    <w:basedOn w:val="Normal"/>
    <w:link w:val="FooterChar"/>
    <w:uiPriority w:val="99"/>
    <w:unhideWhenUsed/>
    <w:rsid w:val="00BE6A21"/>
    <w:pPr>
      <w:tabs>
        <w:tab w:val="center" w:pos="4680"/>
        <w:tab w:val="right" w:pos="9360"/>
      </w:tabs>
    </w:pPr>
  </w:style>
  <w:style w:type="character" w:customStyle="1" w:styleId="FooterChar">
    <w:name w:val="Footer Char"/>
    <w:basedOn w:val="DefaultParagraphFont"/>
    <w:link w:val="Footer"/>
    <w:uiPriority w:val="99"/>
    <w:rsid w:val="00BE6A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177F"/>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73695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3695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73695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29E"/>
    <w:pPr>
      <w:ind w:left="720"/>
      <w:contextualSpacing/>
    </w:pPr>
  </w:style>
  <w:style w:type="character" w:customStyle="1" w:styleId="apple-converted-space">
    <w:name w:val="apple-converted-space"/>
    <w:basedOn w:val="DefaultParagraphFont"/>
    <w:rsid w:val="00FF4075"/>
  </w:style>
  <w:style w:type="character" w:customStyle="1" w:styleId="Heading2Char">
    <w:name w:val="Heading 2 Char"/>
    <w:basedOn w:val="DefaultParagraphFont"/>
    <w:link w:val="Heading2"/>
    <w:uiPriority w:val="9"/>
    <w:rsid w:val="0073695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3695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736954"/>
    <w:rPr>
      <w:rFonts w:asciiTheme="majorHAnsi" w:eastAsiaTheme="majorEastAsia" w:hAnsiTheme="majorHAnsi" w:cstheme="majorBidi"/>
      <w:b/>
      <w:bCs/>
      <w:i/>
      <w:iCs/>
      <w:color w:val="5B9BD5" w:themeColor="accent1"/>
    </w:rPr>
  </w:style>
  <w:style w:type="paragraph" w:styleId="TOC1">
    <w:name w:val="toc 1"/>
    <w:basedOn w:val="Normal"/>
    <w:next w:val="Normal"/>
    <w:autoRedefine/>
    <w:uiPriority w:val="39"/>
    <w:unhideWhenUsed/>
    <w:rsid w:val="0040177F"/>
    <w:pPr>
      <w:tabs>
        <w:tab w:val="left" w:pos="2133"/>
        <w:tab w:val="right" w:leader="dot" w:pos="9350"/>
      </w:tabs>
    </w:pPr>
  </w:style>
  <w:style w:type="paragraph" w:styleId="TOC2">
    <w:name w:val="toc 2"/>
    <w:basedOn w:val="Normal"/>
    <w:next w:val="Normal"/>
    <w:autoRedefine/>
    <w:uiPriority w:val="39"/>
    <w:unhideWhenUsed/>
    <w:rsid w:val="0040177F"/>
    <w:pPr>
      <w:ind w:left="220"/>
    </w:pPr>
  </w:style>
  <w:style w:type="paragraph" w:styleId="TOC3">
    <w:name w:val="toc 3"/>
    <w:basedOn w:val="Normal"/>
    <w:next w:val="Normal"/>
    <w:autoRedefine/>
    <w:uiPriority w:val="39"/>
    <w:unhideWhenUsed/>
    <w:rsid w:val="0040177F"/>
    <w:pPr>
      <w:ind w:left="440"/>
    </w:pPr>
  </w:style>
  <w:style w:type="paragraph" w:styleId="TOC4">
    <w:name w:val="toc 4"/>
    <w:basedOn w:val="Normal"/>
    <w:next w:val="Normal"/>
    <w:autoRedefine/>
    <w:uiPriority w:val="39"/>
    <w:unhideWhenUsed/>
    <w:rsid w:val="0040177F"/>
    <w:pPr>
      <w:ind w:left="660"/>
    </w:pPr>
  </w:style>
  <w:style w:type="paragraph" w:styleId="TOC5">
    <w:name w:val="toc 5"/>
    <w:basedOn w:val="Normal"/>
    <w:next w:val="Normal"/>
    <w:autoRedefine/>
    <w:uiPriority w:val="39"/>
    <w:unhideWhenUsed/>
    <w:rsid w:val="0040177F"/>
    <w:pPr>
      <w:ind w:left="880"/>
    </w:pPr>
  </w:style>
  <w:style w:type="paragraph" w:styleId="TOC6">
    <w:name w:val="toc 6"/>
    <w:basedOn w:val="Normal"/>
    <w:next w:val="Normal"/>
    <w:autoRedefine/>
    <w:uiPriority w:val="39"/>
    <w:unhideWhenUsed/>
    <w:rsid w:val="0040177F"/>
    <w:pPr>
      <w:ind w:left="1100"/>
    </w:pPr>
  </w:style>
  <w:style w:type="paragraph" w:styleId="TOC7">
    <w:name w:val="toc 7"/>
    <w:basedOn w:val="Normal"/>
    <w:next w:val="Normal"/>
    <w:autoRedefine/>
    <w:uiPriority w:val="39"/>
    <w:unhideWhenUsed/>
    <w:rsid w:val="0040177F"/>
    <w:pPr>
      <w:ind w:left="1320"/>
    </w:pPr>
  </w:style>
  <w:style w:type="paragraph" w:styleId="TOC8">
    <w:name w:val="toc 8"/>
    <w:basedOn w:val="Normal"/>
    <w:next w:val="Normal"/>
    <w:autoRedefine/>
    <w:uiPriority w:val="39"/>
    <w:unhideWhenUsed/>
    <w:rsid w:val="0040177F"/>
    <w:pPr>
      <w:ind w:left="1540"/>
    </w:pPr>
  </w:style>
  <w:style w:type="paragraph" w:styleId="TOC9">
    <w:name w:val="toc 9"/>
    <w:basedOn w:val="Normal"/>
    <w:next w:val="Normal"/>
    <w:autoRedefine/>
    <w:uiPriority w:val="39"/>
    <w:unhideWhenUsed/>
    <w:rsid w:val="0040177F"/>
    <w:pPr>
      <w:ind w:left="1760"/>
    </w:pPr>
  </w:style>
  <w:style w:type="character" w:customStyle="1" w:styleId="Heading1Char">
    <w:name w:val="Heading 1 Char"/>
    <w:basedOn w:val="DefaultParagraphFont"/>
    <w:link w:val="Heading1"/>
    <w:uiPriority w:val="9"/>
    <w:rsid w:val="0040177F"/>
    <w:rPr>
      <w:rFonts w:asciiTheme="majorHAnsi" w:eastAsiaTheme="majorEastAsia" w:hAnsiTheme="majorHAnsi" w:cstheme="majorBidi"/>
      <w:b/>
      <w:bCs/>
      <w:color w:val="2C6EAB" w:themeColor="accent1" w:themeShade="B5"/>
      <w:sz w:val="32"/>
      <w:szCs w:val="32"/>
    </w:rPr>
  </w:style>
  <w:style w:type="character" w:styleId="Hyperlink">
    <w:name w:val="Hyperlink"/>
    <w:basedOn w:val="DefaultParagraphFont"/>
    <w:uiPriority w:val="99"/>
    <w:unhideWhenUsed/>
    <w:rsid w:val="008B0649"/>
    <w:rPr>
      <w:color w:val="0563C1" w:themeColor="hyperlink"/>
      <w:u w:val="single"/>
    </w:rPr>
  </w:style>
  <w:style w:type="paragraph" w:styleId="Header">
    <w:name w:val="header"/>
    <w:basedOn w:val="Normal"/>
    <w:link w:val="HeaderChar"/>
    <w:uiPriority w:val="99"/>
    <w:unhideWhenUsed/>
    <w:rsid w:val="00BE6A21"/>
    <w:pPr>
      <w:tabs>
        <w:tab w:val="center" w:pos="4680"/>
        <w:tab w:val="right" w:pos="9360"/>
      </w:tabs>
    </w:pPr>
  </w:style>
  <w:style w:type="character" w:customStyle="1" w:styleId="HeaderChar">
    <w:name w:val="Header Char"/>
    <w:basedOn w:val="DefaultParagraphFont"/>
    <w:link w:val="Header"/>
    <w:uiPriority w:val="99"/>
    <w:rsid w:val="00BE6A21"/>
  </w:style>
  <w:style w:type="paragraph" w:styleId="Footer">
    <w:name w:val="footer"/>
    <w:basedOn w:val="Normal"/>
    <w:link w:val="FooterChar"/>
    <w:uiPriority w:val="99"/>
    <w:unhideWhenUsed/>
    <w:rsid w:val="00BE6A21"/>
    <w:pPr>
      <w:tabs>
        <w:tab w:val="center" w:pos="4680"/>
        <w:tab w:val="right" w:pos="9360"/>
      </w:tabs>
    </w:pPr>
  </w:style>
  <w:style w:type="character" w:customStyle="1" w:styleId="FooterChar">
    <w:name w:val="Footer Char"/>
    <w:basedOn w:val="DefaultParagraphFont"/>
    <w:link w:val="Footer"/>
    <w:uiPriority w:val="99"/>
    <w:rsid w:val="00BE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523">
      <w:bodyDiv w:val="1"/>
      <w:marLeft w:val="0"/>
      <w:marRight w:val="0"/>
      <w:marTop w:val="0"/>
      <w:marBottom w:val="0"/>
      <w:divBdr>
        <w:top w:val="none" w:sz="0" w:space="0" w:color="auto"/>
        <w:left w:val="none" w:sz="0" w:space="0" w:color="auto"/>
        <w:bottom w:val="none" w:sz="0" w:space="0" w:color="auto"/>
        <w:right w:val="none" w:sz="0" w:space="0" w:color="auto"/>
      </w:divBdr>
    </w:div>
    <w:div w:id="145782155">
      <w:bodyDiv w:val="1"/>
      <w:marLeft w:val="0"/>
      <w:marRight w:val="0"/>
      <w:marTop w:val="0"/>
      <w:marBottom w:val="0"/>
      <w:divBdr>
        <w:top w:val="none" w:sz="0" w:space="0" w:color="auto"/>
        <w:left w:val="none" w:sz="0" w:space="0" w:color="auto"/>
        <w:bottom w:val="none" w:sz="0" w:space="0" w:color="auto"/>
        <w:right w:val="none" w:sz="0" w:space="0" w:color="auto"/>
      </w:divBdr>
    </w:div>
    <w:div w:id="231042019">
      <w:bodyDiv w:val="1"/>
      <w:marLeft w:val="0"/>
      <w:marRight w:val="0"/>
      <w:marTop w:val="0"/>
      <w:marBottom w:val="0"/>
      <w:divBdr>
        <w:top w:val="none" w:sz="0" w:space="0" w:color="auto"/>
        <w:left w:val="none" w:sz="0" w:space="0" w:color="auto"/>
        <w:bottom w:val="none" w:sz="0" w:space="0" w:color="auto"/>
        <w:right w:val="none" w:sz="0" w:space="0" w:color="auto"/>
      </w:divBdr>
    </w:div>
    <w:div w:id="317463617">
      <w:bodyDiv w:val="1"/>
      <w:marLeft w:val="0"/>
      <w:marRight w:val="0"/>
      <w:marTop w:val="0"/>
      <w:marBottom w:val="0"/>
      <w:divBdr>
        <w:top w:val="none" w:sz="0" w:space="0" w:color="auto"/>
        <w:left w:val="none" w:sz="0" w:space="0" w:color="auto"/>
        <w:bottom w:val="none" w:sz="0" w:space="0" w:color="auto"/>
        <w:right w:val="none" w:sz="0" w:space="0" w:color="auto"/>
      </w:divBdr>
    </w:div>
    <w:div w:id="442841872">
      <w:bodyDiv w:val="1"/>
      <w:marLeft w:val="0"/>
      <w:marRight w:val="0"/>
      <w:marTop w:val="0"/>
      <w:marBottom w:val="0"/>
      <w:divBdr>
        <w:top w:val="none" w:sz="0" w:space="0" w:color="auto"/>
        <w:left w:val="none" w:sz="0" w:space="0" w:color="auto"/>
        <w:bottom w:val="none" w:sz="0" w:space="0" w:color="auto"/>
        <w:right w:val="none" w:sz="0" w:space="0" w:color="auto"/>
      </w:divBdr>
    </w:div>
    <w:div w:id="774330613">
      <w:bodyDiv w:val="1"/>
      <w:marLeft w:val="0"/>
      <w:marRight w:val="0"/>
      <w:marTop w:val="0"/>
      <w:marBottom w:val="0"/>
      <w:divBdr>
        <w:top w:val="none" w:sz="0" w:space="0" w:color="auto"/>
        <w:left w:val="none" w:sz="0" w:space="0" w:color="auto"/>
        <w:bottom w:val="none" w:sz="0" w:space="0" w:color="auto"/>
        <w:right w:val="none" w:sz="0" w:space="0" w:color="auto"/>
      </w:divBdr>
    </w:div>
    <w:div w:id="1190753244">
      <w:bodyDiv w:val="1"/>
      <w:marLeft w:val="0"/>
      <w:marRight w:val="0"/>
      <w:marTop w:val="0"/>
      <w:marBottom w:val="0"/>
      <w:divBdr>
        <w:top w:val="none" w:sz="0" w:space="0" w:color="auto"/>
        <w:left w:val="none" w:sz="0" w:space="0" w:color="auto"/>
        <w:bottom w:val="none" w:sz="0" w:space="0" w:color="auto"/>
        <w:right w:val="none" w:sz="0" w:space="0" w:color="auto"/>
      </w:divBdr>
    </w:div>
    <w:div w:id="1254624652">
      <w:bodyDiv w:val="1"/>
      <w:marLeft w:val="0"/>
      <w:marRight w:val="0"/>
      <w:marTop w:val="0"/>
      <w:marBottom w:val="0"/>
      <w:divBdr>
        <w:top w:val="none" w:sz="0" w:space="0" w:color="auto"/>
        <w:left w:val="none" w:sz="0" w:space="0" w:color="auto"/>
        <w:bottom w:val="none" w:sz="0" w:space="0" w:color="auto"/>
        <w:right w:val="none" w:sz="0" w:space="0" w:color="auto"/>
      </w:divBdr>
    </w:div>
    <w:div w:id="1707608154">
      <w:bodyDiv w:val="1"/>
      <w:marLeft w:val="0"/>
      <w:marRight w:val="0"/>
      <w:marTop w:val="0"/>
      <w:marBottom w:val="0"/>
      <w:divBdr>
        <w:top w:val="none" w:sz="0" w:space="0" w:color="auto"/>
        <w:left w:val="none" w:sz="0" w:space="0" w:color="auto"/>
        <w:bottom w:val="none" w:sz="0" w:space="0" w:color="auto"/>
        <w:right w:val="none" w:sz="0" w:space="0" w:color="auto"/>
      </w:divBdr>
    </w:div>
    <w:div w:id="1795251532">
      <w:bodyDiv w:val="1"/>
      <w:marLeft w:val="0"/>
      <w:marRight w:val="0"/>
      <w:marTop w:val="0"/>
      <w:marBottom w:val="0"/>
      <w:divBdr>
        <w:top w:val="none" w:sz="0" w:space="0" w:color="auto"/>
        <w:left w:val="none" w:sz="0" w:space="0" w:color="auto"/>
        <w:bottom w:val="none" w:sz="0" w:space="0" w:color="auto"/>
        <w:right w:val="none" w:sz="0" w:space="0" w:color="auto"/>
      </w:divBdr>
    </w:div>
    <w:div w:id="19629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s.google.com/document/d/1gXesKKfuMcWmKP5xM_xOaboOU0qZfdYgbgQOmKwHbsQ/edit?usp=sharing"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1352</Words>
  <Characters>7709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mmuppa</dc:creator>
  <cp:lastModifiedBy>kayee</cp:lastModifiedBy>
  <cp:revision>8</cp:revision>
  <cp:lastPrinted>2018-11-16T16:28:00Z</cp:lastPrinted>
  <dcterms:created xsi:type="dcterms:W3CDTF">2018-11-27T17:56:00Z</dcterms:created>
  <dcterms:modified xsi:type="dcterms:W3CDTF">2018-11-27T18:05:00Z</dcterms:modified>
</cp:coreProperties>
</file>